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596B" w14:textId="12991643" w:rsidR="00B31532" w:rsidRDefault="00B31532" w:rsidP="00B31532">
      <w:pPr>
        <w:jc w:val="center"/>
        <w:rPr>
          <w:b/>
        </w:rPr>
      </w:pPr>
      <w:r>
        <w:rPr>
          <w:b/>
        </w:rPr>
        <w:t>BÀI TẬP VỀ ĐA THỨC</w:t>
      </w:r>
    </w:p>
    <w:p w14:paraId="15F7B6A6" w14:textId="77777777" w:rsidR="00B31532" w:rsidRDefault="00B31532" w:rsidP="00B31532">
      <w:pPr>
        <w:jc w:val="center"/>
        <w:rPr>
          <w:b/>
        </w:rPr>
      </w:pPr>
    </w:p>
    <w:p w14:paraId="2F3C324A" w14:textId="03116160" w:rsidR="00B31532" w:rsidRPr="00154AA5" w:rsidRDefault="00B31532" w:rsidP="00B31532">
      <w:pPr>
        <w:spacing w:line="360" w:lineRule="auto"/>
      </w:pPr>
      <w:r>
        <w:rPr>
          <w:b/>
        </w:rPr>
        <w:t xml:space="preserve">Bài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  </w:t>
      </w:r>
      <w:r w:rsidRPr="00154AA5">
        <w:t>Cho đa thức P(x) = a x</w:t>
      </w:r>
      <w:r w:rsidRPr="00154AA5">
        <w:rPr>
          <w:vertAlign w:val="superscript"/>
        </w:rPr>
        <w:t>3</w:t>
      </w:r>
      <w:r w:rsidRPr="00154AA5">
        <w:t xml:space="preserve"> + bx</w:t>
      </w:r>
      <w:r w:rsidRPr="00154AA5">
        <w:rPr>
          <w:vertAlign w:val="superscript"/>
        </w:rPr>
        <w:t>2</w:t>
      </w:r>
      <w:r w:rsidRPr="00154AA5">
        <w:t xml:space="preserve"> + cx + d ( a khác 0)</w:t>
      </w:r>
    </w:p>
    <w:p w14:paraId="3361FC74" w14:textId="77777777" w:rsidR="00B31532" w:rsidRPr="00B31A6E" w:rsidRDefault="00B31532" w:rsidP="00B31532">
      <w:pPr>
        <w:spacing w:line="360" w:lineRule="auto"/>
        <w:rPr>
          <w:b/>
        </w:rPr>
      </w:pPr>
      <w:r w:rsidRPr="00154AA5">
        <w:t xml:space="preserve">                 Biết </w:t>
      </w:r>
      <w:proofErr w:type="gramStart"/>
      <w:r w:rsidRPr="00154AA5">
        <w:t>P(</w:t>
      </w:r>
      <w:proofErr w:type="gramEnd"/>
      <w:r w:rsidRPr="00154AA5">
        <w:t xml:space="preserve">1) = 100   , P( -1) = 50 , P(0) = </w:t>
      </w:r>
      <w:r>
        <w:t>1 , P( 2) = 120 .</w:t>
      </w:r>
      <w:r w:rsidRPr="00154AA5">
        <w:t xml:space="preserve"> Tính </w:t>
      </w:r>
      <w:proofErr w:type="gramStart"/>
      <w:r w:rsidRPr="00154AA5">
        <w:t>P(</w:t>
      </w:r>
      <w:proofErr w:type="gramEnd"/>
      <w:r w:rsidRPr="00154AA5">
        <w:t>3)</w:t>
      </w:r>
      <w:r>
        <w:rPr>
          <w:b/>
        </w:rPr>
        <w:t xml:space="preserve">        </w:t>
      </w:r>
    </w:p>
    <w:p w14:paraId="777E95C7" w14:textId="77777777" w:rsidR="00B31532" w:rsidRPr="00CC2BBA" w:rsidRDefault="00B31532" w:rsidP="00B31532">
      <w:pPr>
        <w:spacing w:line="360" w:lineRule="auto"/>
        <w:jc w:val="both"/>
      </w:pPr>
      <w:r w:rsidRPr="00CC2BBA">
        <w:rPr>
          <w:b/>
        </w:rPr>
        <w:t xml:space="preserve">Bài </w:t>
      </w:r>
      <w:proofErr w:type="gramStart"/>
      <w:r w:rsidRPr="00CC2BBA">
        <w:rPr>
          <w:b/>
        </w:rPr>
        <w:t>2</w:t>
      </w:r>
      <w:r w:rsidRPr="00CC2BBA">
        <w:t xml:space="preserve"> :</w:t>
      </w:r>
      <w:proofErr w:type="gramEnd"/>
      <w:r w:rsidRPr="00CC2BBA">
        <w:t xml:space="preserve">    </w:t>
      </w:r>
      <w:r w:rsidRPr="00CC2BBA">
        <w:rPr>
          <w:rFonts w:ascii=".VnTime" w:hAnsi=".VnTime"/>
        </w:rPr>
        <w:t xml:space="preserve"> </w:t>
      </w:r>
      <w:r w:rsidRPr="00CC2BBA">
        <w:t xml:space="preserve">Cho </w:t>
      </w:r>
      <w:r w:rsidRPr="001D3971">
        <w:rPr>
          <w:position w:val="-10"/>
          <w:lang w:val="es-ES"/>
        </w:rPr>
        <w:object w:dxaOrig="1920" w:dyaOrig="360" w14:anchorId="4B288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6pt;height:18pt" o:ole="">
            <v:imagedata r:id="rId4" o:title=""/>
          </v:shape>
          <o:OLEObject Type="Embed" ProgID="Equation.DSMT4" ShapeID="_x0000_i1028" DrawAspect="Content" ObjectID="_1683739170" r:id="rId5"/>
        </w:object>
      </w:r>
      <w:r w:rsidRPr="00CC2BBA">
        <w:t xml:space="preserve"> với a, b, c là các số hữu tỉ.</w:t>
      </w:r>
    </w:p>
    <w:p w14:paraId="4E44FA8A" w14:textId="77777777" w:rsidR="00B31532" w:rsidRPr="00CC2BBA" w:rsidRDefault="00B31532" w:rsidP="00B31532">
      <w:pPr>
        <w:spacing w:line="360" w:lineRule="auto"/>
        <w:jc w:val="both"/>
      </w:pPr>
      <w:r w:rsidRPr="00CC2BBA">
        <w:t xml:space="preserve">      </w:t>
      </w:r>
      <w:r w:rsidRPr="00CC2BBA">
        <w:tab/>
      </w:r>
      <w:r w:rsidRPr="00CC2BBA">
        <w:tab/>
        <w:t xml:space="preserve">Chứng tỏ rằng: </w:t>
      </w:r>
      <w:r w:rsidRPr="001D3971">
        <w:rPr>
          <w:position w:val="-10"/>
          <w:lang w:val="es-ES"/>
        </w:rPr>
        <w:object w:dxaOrig="1540" w:dyaOrig="320" w14:anchorId="6C4127A9">
          <v:shape id="_x0000_i1029" type="#_x0000_t75" style="width:77pt;height:16pt" o:ole="">
            <v:imagedata r:id="rId6" o:title=""/>
          </v:shape>
          <o:OLEObject Type="Embed" ProgID="Equation.DSMT4" ShapeID="_x0000_i1029" DrawAspect="Content" ObjectID="_1683739171" r:id="rId7"/>
        </w:object>
      </w:r>
      <w:r w:rsidRPr="00CC2BBA">
        <w:t xml:space="preserve">. Biết rằng </w:t>
      </w:r>
      <w:r w:rsidRPr="001D3971">
        <w:rPr>
          <w:position w:val="-6"/>
          <w:lang w:val="es-ES"/>
        </w:rPr>
        <w:object w:dxaOrig="1600" w:dyaOrig="279" w14:anchorId="1A9B7BAD">
          <v:shape id="_x0000_i1030" type="#_x0000_t75" style="width:80pt;height:14pt" o:ole="">
            <v:imagedata r:id="rId8" o:title=""/>
          </v:shape>
          <o:OLEObject Type="Embed" ProgID="Equation.DSMT4" ShapeID="_x0000_i1030" DrawAspect="Content" ObjectID="_1683739172" r:id="rId9"/>
        </w:object>
      </w:r>
    </w:p>
    <w:p w14:paraId="51820E27" w14:textId="77777777" w:rsidR="00B31532" w:rsidRDefault="00B31532" w:rsidP="00B31532">
      <w:pPr>
        <w:spacing w:line="360" w:lineRule="auto"/>
        <w:jc w:val="both"/>
        <w:rPr>
          <w:rFonts w:ascii=".VnTime" w:hAnsi=".VnTime"/>
        </w:rPr>
      </w:pPr>
      <w:r w:rsidRPr="001260EB">
        <w:rPr>
          <w:b/>
        </w:rPr>
        <w:t xml:space="preserve">Bài 3  </w:t>
      </w:r>
      <w:r>
        <w:rPr>
          <w:b/>
        </w:rPr>
        <w:t xml:space="preserve"> </w:t>
      </w:r>
      <w:r>
        <w:rPr>
          <w:rFonts w:ascii=".VnTime" w:hAnsi=".VnTime"/>
        </w:rPr>
        <w:t xml:space="preserve">  </w:t>
      </w:r>
      <w:r w:rsidRPr="00C35623">
        <w:t xml:space="preserve">Cho đa thức </w:t>
      </w:r>
      <w:r w:rsidRPr="00C35623">
        <w:rPr>
          <w:position w:val="-10"/>
        </w:rPr>
        <w:object w:dxaOrig="1920" w:dyaOrig="360" w14:anchorId="5E556937">
          <v:shape id="_x0000_i1034" type="#_x0000_t75" style="width:96pt;height:18pt" o:ole="">
            <v:imagedata r:id="rId10" o:title=""/>
          </v:shape>
          <o:OLEObject Type="Embed" ProgID="Equation.DSMT4" ShapeID="_x0000_i1034" DrawAspect="Content" ObjectID="_1683739173" r:id="rId11"/>
        </w:object>
      </w:r>
      <w:r w:rsidRPr="00C35623">
        <w:t xml:space="preserve"> với a, b, c là các số thực.  Biết rằng </w:t>
      </w:r>
      <w:proofErr w:type="gramStart"/>
      <w:r w:rsidRPr="00C35623">
        <w:t>f(</w:t>
      </w:r>
      <w:proofErr w:type="gramEnd"/>
      <w:r w:rsidRPr="00C35623">
        <w:t>0); f(1); f(2) có giá trị nguyên.</w:t>
      </w:r>
      <w:r>
        <w:t xml:space="preserve"> </w:t>
      </w:r>
      <w:r w:rsidRPr="00C35623">
        <w:t>Chứng minh rằng 2a, 2b có giá trị nguyên.</w:t>
      </w:r>
    </w:p>
    <w:p w14:paraId="131E0322" w14:textId="31C5EABC" w:rsidR="00B31532" w:rsidRPr="000A4889" w:rsidRDefault="00B31532" w:rsidP="00B31532">
      <w:pPr>
        <w:spacing w:line="360" w:lineRule="auto"/>
        <w:jc w:val="both"/>
      </w:pPr>
      <w:r w:rsidRPr="008A550D">
        <w:rPr>
          <w:b/>
        </w:rPr>
        <w:t xml:space="preserve">Bài 4  </w:t>
      </w:r>
      <w:r>
        <w:rPr>
          <w:b/>
        </w:rPr>
        <w:t xml:space="preserve">  </w:t>
      </w:r>
      <w:r>
        <w:rPr>
          <w:rFonts w:ascii=".VnTime" w:hAnsi=".VnTime"/>
        </w:rPr>
        <w:t xml:space="preserve"> </w:t>
      </w:r>
      <w:r w:rsidRPr="000A4889">
        <w:t>Chứng minh rằng: f(x)</w:t>
      </w:r>
      <w:r w:rsidRPr="008A550D">
        <w:rPr>
          <w:position w:val="-6"/>
        </w:rPr>
        <w:object w:dxaOrig="1980" w:dyaOrig="320" w14:anchorId="30B07888">
          <v:shape id="_x0000_i1038" type="#_x0000_t75" style="width:99pt;height:16pt" o:ole="">
            <v:imagedata r:id="rId12" o:title=""/>
          </v:shape>
          <o:OLEObject Type="Embed" ProgID="Equation.DSMT4" ShapeID="_x0000_i1038" DrawAspect="Content" ObjectID="_1683739174" r:id="rId13"/>
        </w:object>
      </w:r>
      <w:r w:rsidRPr="000A4889">
        <w:t xml:space="preserve"> có giá trị nguyên với </w:t>
      </w:r>
      <w:proofErr w:type="gramStart"/>
      <w:r w:rsidRPr="000A4889">
        <w:t>mọi  x</w:t>
      </w:r>
      <w:proofErr w:type="gramEnd"/>
      <w:r w:rsidRPr="000A4889">
        <w:t xml:space="preserve"> nguyên khi và chỉ khi 6a, 2b, a + b + c và d là số nguyên</w:t>
      </w:r>
      <w:r>
        <w:t>.</w:t>
      </w:r>
    </w:p>
    <w:p w14:paraId="016AEF45" w14:textId="77777777" w:rsidR="00B31532" w:rsidRDefault="00B31532" w:rsidP="00B31532">
      <w:pPr>
        <w:spacing w:line="360" w:lineRule="auto"/>
        <w:jc w:val="both"/>
        <w:rPr>
          <w:rFonts w:ascii=".VnTime" w:hAnsi=".VnTime"/>
        </w:rPr>
      </w:pPr>
      <w:r w:rsidRPr="000A4889">
        <w:rPr>
          <w:b/>
        </w:rPr>
        <w:t xml:space="preserve">Bài </w:t>
      </w:r>
      <w:proofErr w:type="gramStart"/>
      <w:r w:rsidRPr="000A4889">
        <w:rPr>
          <w:b/>
        </w:rPr>
        <w:t>5 :</w:t>
      </w:r>
      <w:proofErr w:type="gramEnd"/>
      <w:r w:rsidRPr="000A4889">
        <w:rPr>
          <w:b/>
        </w:rPr>
        <w:t xml:space="preserve"> </w:t>
      </w:r>
      <w:r>
        <w:rPr>
          <w:rFonts w:ascii=".VnTime" w:hAnsi=".VnTime"/>
        </w:rPr>
        <w:t xml:space="preserve"> </w:t>
      </w:r>
      <w:r w:rsidRPr="0036072F">
        <w:t xml:space="preserve">Tìm tổng các hệ số của đa thức nhận được sau khi bỏ dấu ngoặc trong biểu thức: A(x) = </w:t>
      </w:r>
      <w:r w:rsidRPr="0036072F">
        <w:rPr>
          <w:position w:val="-10"/>
        </w:rPr>
        <w:object w:dxaOrig="3180" w:dyaOrig="360" w14:anchorId="6AE3337E">
          <v:shape id="_x0000_i1043" type="#_x0000_t75" style="width:159pt;height:18pt" o:ole="">
            <v:imagedata r:id="rId14" o:title=""/>
          </v:shape>
          <o:OLEObject Type="Embed" ProgID="Equation.DSMT4" ShapeID="_x0000_i1043" DrawAspect="Content" ObjectID="_1683739175" r:id="rId15"/>
        </w:object>
      </w:r>
    </w:p>
    <w:p w14:paraId="3C63FCFC" w14:textId="44FEEE86" w:rsidR="00B31532" w:rsidRPr="00CF7ED7" w:rsidRDefault="00B31532" w:rsidP="00B31532">
      <w:pPr>
        <w:spacing w:line="360" w:lineRule="auto"/>
        <w:jc w:val="both"/>
      </w:pPr>
      <w:r w:rsidRPr="000A4889">
        <w:rPr>
          <w:b/>
          <w:bCs/>
        </w:rPr>
        <w:t xml:space="preserve">Bài </w:t>
      </w:r>
      <w:proofErr w:type="gramStart"/>
      <w:r w:rsidRPr="000A4889">
        <w:rPr>
          <w:b/>
          <w:bCs/>
        </w:rPr>
        <w:t>6 :</w:t>
      </w:r>
      <w:proofErr w:type="gramEnd"/>
      <w:r w:rsidRPr="000A4889">
        <w:rPr>
          <w:b/>
          <w:bCs/>
        </w:rPr>
        <w:t xml:space="preserve"> </w:t>
      </w:r>
      <w:r>
        <w:t>Cho x = 2011</w:t>
      </w:r>
      <w:r w:rsidRPr="00CF7ED7">
        <w:t>. Tính giá trị của biểu thức:</w:t>
      </w:r>
    </w:p>
    <w:p w14:paraId="62ED22CA" w14:textId="77777777" w:rsidR="00B31532" w:rsidRPr="00CF7ED7" w:rsidRDefault="00B31532" w:rsidP="00B31532">
      <w:pPr>
        <w:spacing w:line="360" w:lineRule="auto"/>
        <w:ind w:left="720" w:firstLine="720"/>
        <w:jc w:val="both"/>
      </w:pPr>
      <w:r w:rsidRPr="00CF7ED7">
        <w:rPr>
          <w:position w:val="-6"/>
        </w:rPr>
        <w:object w:dxaOrig="6340" w:dyaOrig="320" w14:anchorId="293B6BAD">
          <v:shape id="_x0000_i1044" type="#_x0000_t75" style="width:317pt;height:16pt" o:ole="">
            <v:imagedata r:id="rId16" o:title=""/>
          </v:shape>
          <o:OLEObject Type="Embed" ProgID="Equation.DSMT4" ShapeID="_x0000_i1044" DrawAspect="Content" ObjectID="_1683739176" r:id="rId17"/>
        </w:object>
      </w:r>
    </w:p>
    <w:p w14:paraId="602B36B3" w14:textId="77777777" w:rsidR="00235CDF" w:rsidRDefault="00235CDF" w:rsidP="00B31532">
      <w:pPr>
        <w:spacing w:line="360" w:lineRule="auto"/>
      </w:pPr>
    </w:p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32"/>
    <w:rsid w:val="00235CDF"/>
    <w:rsid w:val="003E3903"/>
    <w:rsid w:val="00B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6741"/>
  <w15:chartTrackingRefBased/>
  <w15:docId w15:val="{B9BFC0E8-CB3C-4CE5-A320-B4CBAF9A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3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2021-05-28T13:32:00Z</dcterms:created>
  <dcterms:modified xsi:type="dcterms:W3CDTF">2021-05-28T13:33:00Z</dcterms:modified>
</cp:coreProperties>
</file>