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8B8B" w14:textId="77777777" w:rsidR="00FF5D69" w:rsidRDefault="00FF5D69" w:rsidP="00FF5D69">
      <w:pPr>
        <w:ind w:right="81"/>
      </w:pPr>
      <w:r>
        <w:rPr>
          <w:i/>
        </w:rPr>
        <w:t>Ti</w:t>
      </w:r>
      <w:r w:rsidRPr="009732EB">
        <w:rPr>
          <w:i/>
        </w:rPr>
        <w:t>ết</w:t>
      </w:r>
      <w:r>
        <w:rPr>
          <w:i/>
        </w:rPr>
        <w:t xml:space="preserve"> thứ :08</w:t>
      </w:r>
      <w:r w:rsidRPr="002119B7">
        <w:t xml:space="preserve">          </w:t>
      </w:r>
      <w:r>
        <w:tab/>
      </w:r>
      <w:r>
        <w:tab/>
      </w:r>
    </w:p>
    <w:p w14:paraId="58B15605" w14:textId="77777777" w:rsidR="00FF5D69" w:rsidRPr="0024577F" w:rsidRDefault="00FF5D69" w:rsidP="00FF5D69">
      <w:pPr>
        <w:ind w:right="81"/>
        <w:jc w:val="center"/>
        <w:rPr>
          <w:b/>
          <w:bCs/>
          <w:szCs w:val="36"/>
        </w:rPr>
      </w:pPr>
      <w:r w:rsidRPr="0024577F">
        <w:rPr>
          <w:b/>
          <w:bCs/>
          <w:szCs w:val="36"/>
        </w:rPr>
        <w:t>TÍCH CỦA VECTƠ VỚI MỘT SỐ</w:t>
      </w:r>
    </w:p>
    <w:p w14:paraId="263DE7B1" w14:textId="77777777" w:rsidR="00FF5D69" w:rsidRPr="0024577F" w:rsidRDefault="00FF5D69" w:rsidP="00FF5D69">
      <w:pPr>
        <w:ind w:right="81"/>
        <w:rPr>
          <w:b/>
        </w:rPr>
      </w:pPr>
      <w:r w:rsidRPr="0024577F">
        <w:rPr>
          <w:b/>
        </w:rPr>
        <w:t xml:space="preserve">                </w:t>
      </w:r>
    </w:p>
    <w:p w14:paraId="2FEE3E07" w14:textId="77777777" w:rsidR="00FF5D69" w:rsidRPr="00192C03" w:rsidRDefault="00FF5D69" w:rsidP="00FF5D69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A. </w:t>
      </w:r>
      <w:r w:rsidRPr="00192C03">
        <w:rPr>
          <w:b/>
          <w:sz w:val="27"/>
          <w:szCs w:val="27"/>
        </w:rPr>
        <w:t>Mục tiêu</w:t>
      </w:r>
    </w:p>
    <w:p w14:paraId="61CE6C61" w14:textId="77777777" w:rsidR="00FF5D69" w:rsidRPr="0086770E" w:rsidRDefault="00FF5D69" w:rsidP="00FF5D69">
      <w:pPr>
        <w:pStyle w:val="ListParagraph"/>
        <w:ind w:left="567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1. </w:t>
      </w:r>
      <w:r w:rsidRPr="0086770E">
        <w:rPr>
          <w:b/>
          <w:sz w:val="27"/>
          <w:szCs w:val="27"/>
          <w:lang w:val="en-US"/>
        </w:rPr>
        <w:t>T</w:t>
      </w:r>
      <w:r w:rsidRPr="0086770E">
        <w:rPr>
          <w:b/>
          <w:sz w:val="27"/>
          <w:szCs w:val="27"/>
        </w:rPr>
        <w:t>hái độ</w:t>
      </w:r>
      <w:r w:rsidRPr="0086770E">
        <w:rPr>
          <w:b/>
          <w:sz w:val="27"/>
          <w:szCs w:val="27"/>
          <w:lang w:val="en-US"/>
        </w:rPr>
        <w:t xml:space="preserve"> </w:t>
      </w:r>
    </w:p>
    <w:p w14:paraId="4720BD46" w14:textId="77777777" w:rsidR="00FF5D69" w:rsidRPr="00191CD9" w:rsidRDefault="00FF5D69" w:rsidP="00FF5D69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Hăng hái, tích cực, tập trung trong giờ học.</w:t>
      </w:r>
    </w:p>
    <w:p w14:paraId="4E09FFD2" w14:textId="77777777" w:rsidR="00FF5D69" w:rsidRPr="00191CD9" w:rsidRDefault="00FF5D69" w:rsidP="00FF5D69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Tích cực đóng gớp ý kiến xây dựng bài.</w:t>
      </w:r>
    </w:p>
    <w:p w14:paraId="70A7E983" w14:textId="77777777" w:rsidR="00FF5D69" w:rsidRPr="008A1166" w:rsidRDefault="00FF5D69" w:rsidP="00FF5D69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Thảo luận nhóm sôi nổi, hiệu quả.</w:t>
      </w:r>
    </w:p>
    <w:p w14:paraId="74B638B4" w14:textId="77777777" w:rsidR="00FF5D69" w:rsidRPr="0086770E" w:rsidRDefault="00FF5D69" w:rsidP="00FF5D69">
      <w:pPr>
        <w:pStyle w:val="ListParagraph"/>
        <w:ind w:left="567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2. </w:t>
      </w:r>
      <w:r w:rsidRPr="0086770E">
        <w:rPr>
          <w:b/>
          <w:sz w:val="27"/>
          <w:szCs w:val="27"/>
          <w:lang w:val="en-US"/>
        </w:rPr>
        <w:t>K</w:t>
      </w:r>
      <w:r w:rsidRPr="0086770E">
        <w:rPr>
          <w:b/>
          <w:sz w:val="27"/>
          <w:szCs w:val="27"/>
        </w:rPr>
        <w:t>ỹ năng</w:t>
      </w:r>
      <w:r w:rsidRPr="0086770E">
        <w:rPr>
          <w:b/>
          <w:sz w:val="27"/>
          <w:szCs w:val="27"/>
          <w:lang w:val="en-US"/>
        </w:rPr>
        <w:t xml:space="preserve"> </w:t>
      </w:r>
    </w:p>
    <w:p w14:paraId="0DAA43CF" w14:textId="77777777" w:rsidR="00FF5D69" w:rsidRDefault="00FF5D69" w:rsidP="00FF5D69">
      <w:pPr>
        <w:pStyle w:val="MTDisplayEquation"/>
        <w:numPr>
          <w:ilvl w:val="0"/>
          <w:numId w:val="1"/>
        </w:numPr>
        <w:rPr>
          <w:lang w:val="en-US"/>
        </w:rPr>
      </w:pPr>
      <w:r>
        <w:rPr>
          <w:lang w:val="en-US"/>
        </w:rPr>
        <w:t>Biết vận dụng các quy tắc đã học để chứng minh một đẳng thức véc tơ.</w:t>
      </w:r>
    </w:p>
    <w:p w14:paraId="57F81DC3" w14:textId="77777777" w:rsidR="00FF5D69" w:rsidRPr="0004002F" w:rsidRDefault="00FF5D69" w:rsidP="00FF5D69">
      <w:pPr>
        <w:pStyle w:val="MTDisplayEquation"/>
        <w:numPr>
          <w:ilvl w:val="0"/>
          <w:numId w:val="1"/>
        </w:numPr>
        <w:rPr>
          <w:lang w:val="en-US"/>
        </w:rPr>
      </w:pPr>
      <w:r>
        <w:rPr>
          <w:lang w:val="en-US"/>
        </w:rPr>
        <w:t>Biết cách phân tích một véc tơ theo hai véc tơ không cùng phương.</w:t>
      </w:r>
    </w:p>
    <w:p w14:paraId="649A9934" w14:textId="77777777" w:rsidR="00FF5D69" w:rsidRPr="0086770E" w:rsidRDefault="00FF5D69" w:rsidP="00FF5D69">
      <w:pPr>
        <w:pStyle w:val="ListParagraph"/>
        <w:ind w:left="567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3. </w:t>
      </w:r>
      <w:r w:rsidRPr="0086770E">
        <w:rPr>
          <w:b/>
          <w:sz w:val="27"/>
          <w:szCs w:val="27"/>
          <w:lang w:val="en-US"/>
        </w:rPr>
        <w:t>K</w:t>
      </w:r>
      <w:r w:rsidRPr="0086770E">
        <w:rPr>
          <w:b/>
          <w:sz w:val="27"/>
          <w:szCs w:val="27"/>
        </w:rPr>
        <w:t>iến thức</w:t>
      </w:r>
      <w:r w:rsidRPr="0086770E">
        <w:rPr>
          <w:b/>
          <w:sz w:val="27"/>
          <w:szCs w:val="27"/>
          <w:lang w:val="en-US"/>
        </w:rPr>
        <w:t xml:space="preserve"> </w:t>
      </w:r>
    </w:p>
    <w:p w14:paraId="19F45827" w14:textId="77777777" w:rsidR="00FF5D69" w:rsidRPr="00191CD9" w:rsidRDefault="00FF5D69" w:rsidP="00FF5D69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Nhắc lại được tính chất trung điểm và trọng tâm tam giác.</w:t>
      </w:r>
    </w:p>
    <w:p w14:paraId="4DE69819" w14:textId="77777777" w:rsidR="00FF5D69" w:rsidRPr="0086770E" w:rsidRDefault="00FF5D69" w:rsidP="00FF5D69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Nhắc lại được các quy tắc tính tổng, hiệu hai véc tơ.</w:t>
      </w:r>
    </w:p>
    <w:p w14:paraId="2265DF4F" w14:textId="77777777" w:rsidR="00FF5D69" w:rsidRPr="00192C03" w:rsidRDefault="00FF5D69" w:rsidP="00FF5D69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B. </w:t>
      </w:r>
      <w:r w:rsidRPr="00192C03">
        <w:rPr>
          <w:b/>
          <w:sz w:val="27"/>
          <w:szCs w:val="27"/>
        </w:rPr>
        <w:t>Phương pháp dạy học</w:t>
      </w:r>
    </w:p>
    <w:p w14:paraId="3934A694" w14:textId="77777777" w:rsidR="00FF5D69" w:rsidRPr="00991678" w:rsidRDefault="00FF5D69" w:rsidP="00FF5D69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Vấn đáp</w:t>
      </w:r>
      <w:r w:rsidRPr="00991678">
        <w:rPr>
          <w:sz w:val="27"/>
          <w:szCs w:val="27"/>
          <w:lang w:val="en-US"/>
        </w:rPr>
        <w:t xml:space="preserve">, </w:t>
      </w:r>
      <w:r>
        <w:rPr>
          <w:sz w:val="27"/>
          <w:szCs w:val="27"/>
          <w:lang w:val="en-US"/>
        </w:rPr>
        <w:t>học tập nhóm.</w:t>
      </w:r>
    </w:p>
    <w:p w14:paraId="33E73D2E" w14:textId="77777777" w:rsidR="00FF5D69" w:rsidRPr="00192C03" w:rsidRDefault="00FF5D69" w:rsidP="00FF5D69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C. </w:t>
      </w:r>
      <w:r w:rsidRPr="00192C03">
        <w:rPr>
          <w:b/>
          <w:sz w:val="27"/>
          <w:szCs w:val="27"/>
        </w:rPr>
        <w:t>Chuẩn bị của giáo viên và học sinh</w:t>
      </w:r>
    </w:p>
    <w:p w14:paraId="4922D724" w14:textId="77777777" w:rsidR="00FF5D69" w:rsidRPr="00192C03" w:rsidRDefault="00FF5D69" w:rsidP="00FF5D69">
      <w:pPr>
        <w:pStyle w:val="ListParagraph"/>
        <w:ind w:left="644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1. </w:t>
      </w:r>
      <w:r w:rsidRPr="0086770E">
        <w:rPr>
          <w:b/>
          <w:sz w:val="27"/>
          <w:szCs w:val="27"/>
        </w:rPr>
        <w:t>Giáo viên</w:t>
      </w:r>
      <w:r>
        <w:rPr>
          <w:b/>
          <w:sz w:val="27"/>
          <w:szCs w:val="27"/>
          <w:lang w:val="en-US"/>
        </w:rPr>
        <w:t xml:space="preserve">: </w:t>
      </w:r>
      <w:r w:rsidRPr="00192C03">
        <w:rPr>
          <w:sz w:val="27"/>
          <w:szCs w:val="27"/>
          <w:lang w:val="en-US"/>
        </w:rPr>
        <w:t>Giáo án, phiếu học tập.</w:t>
      </w:r>
    </w:p>
    <w:p w14:paraId="58A45A37" w14:textId="77777777" w:rsidR="00FF5D69" w:rsidRPr="00192C03" w:rsidRDefault="00FF5D69" w:rsidP="00FF5D69">
      <w:pPr>
        <w:pStyle w:val="ListParagraph"/>
        <w:ind w:left="644" w:firstLine="0"/>
        <w:contextualSpacing w:val="0"/>
        <w:rPr>
          <w:b/>
          <w:sz w:val="27"/>
          <w:szCs w:val="27"/>
          <w:lang w:val="en-GB"/>
        </w:rPr>
      </w:pPr>
      <w:r>
        <w:rPr>
          <w:b/>
          <w:sz w:val="27"/>
          <w:szCs w:val="27"/>
          <w:lang w:val="en-US"/>
        </w:rPr>
        <w:t xml:space="preserve">2. </w:t>
      </w:r>
      <w:r w:rsidRPr="0086770E">
        <w:rPr>
          <w:b/>
          <w:sz w:val="27"/>
          <w:szCs w:val="27"/>
        </w:rPr>
        <w:t>Học sinh</w:t>
      </w:r>
      <w:r>
        <w:rPr>
          <w:b/>
          <w:sz w:val="27"/>
          <w:szCs w:val="27"/>
          <w:lang w:val="en-US"/>
        </w:rPr>
        <w:t xml:space="preserve">: </w:t>
      </w:r>
      <w:r w:rsidRPr="00192C03">
        <w:rPr>
          <w:sz w:val="27"/>
          <w:szCs w:val="27"/>
          <w:lang w:val="en-US"/>
        </w:rPr>
        <w:t>Bút, vở, thước.</w:t>
      </w:r>
    </w:p>
    <w:p w14:paraId="3425DD87" w14:textId="77777777" w:rsidR="00FF5D69" w:rsidRPr="0086770E" w:rsidRDefault="00FF5D69" w:rsidP="00FF5D69">
      <w:pPr>
        <w:pStyle w:val="ListParagraph"/>
        <w:ind w:left="644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3. </w:t>
      </w:r>
      <w:r w:rsidRPr="0086770E">
        <w:rPr>
          <w:b/>
          <w:sz w:val="27"/>
          <w:szCs w:val="27"/>
          <w:lang w:val="en-US"/>
        </w:rPr>
        <w:t>Đồ dùng dạy học và trang thiết bị cần sử dụng</w:t>
      </w:r>
    </w:p>
    <w:p w14:paraId="2BB04CF3" w14:textId="77777777" w:rsidR="00FF5D69" w:rsidRPr="0086770E" w:rsidRDefault="00FF5D69" w:rsidP="00FF5D69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Bảng phấn, máy chiếu.</w:t>
      </w:r>
    </w:p>
    <w:p w14:paraId="2584D601" w14:textId="77777777" w:rsidR="00FF5D69" w:rsidRDefault="00FF5D69" w:rsidP="00FF5D69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D. </w:t>
      </w:r>
      <w:r w:rsidRPr="00192C03">
        <w:rPr>
          <w:b/>
          <w:sz w:val="27"/>
          <w:szCs w:val="27"/>
        </w:rPr>
        <w:t>Tiến trình bài dạy</w:t>
      </w:r>
    </w:p>
    <w:p w14:paraId="7412A207" w14:textId="77777777" w:rsidR="00FF5D69" w:rsidRPr="00656D2E" w:rsidRDefault="00FF5D69" w:rsidP="00FF5D69">
      <w:pPr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302"/>
        <w:gridCol w:w="3496"/>
      </w:tblGrid>
      <w:tr w:rsidR="00FF5D69" w14:paraId="4458C0F6" w14:textId="77777777" w:rsidTr="006316F0">
        <w:tc>
          <w:tcPr>
            <w:tcW w:w="9345" w:type="dxa"/>
            <w:gridSpan w:val="3"/>
            <w:shd w:val="clear" w:color="auto" w:fill="auto"/>
          </w:tcPr>
          <w:p w14:paraId="09DED331" w14:textId="77777777" w:rsidR="00FF5D69" w:rsidRPr="00D52C1D" w:rsidRDefault="00FF5D69" w:rsidP="006316F0">
            <w:pPr>
              <w:rPr>
                <w:b/>
                <w:i/>
              </w:rPr>
            </w:pPr>
            <w:r w:rsidRPr="00D52C1D">
              <w:rPr>
                <w:b/>
                <w:i/>
              </w:rPr>
              <w:t>Hoạt động 1: Kiểm tra bài cũ (5 phút)</w:t>
            </w:r>
          </w:p>
        </w:tc>
      </w:tr>
      <w:tr w:rsidR="00FF5D69" w14:paraId="422296BB" w14:textId="77777777" w:rsidTr="006316F0">
        <w:tc>
          <w:tcPr>
            <w:tcW w:w="9345" w:type="dxa"/>
            <w:gridSpan w:val="3"/>
            <w:shd w:val="clear" w:color="auto" w:fill="auto"/>
          </w:tcPr>
          <w:p w14:paraId="1BEF861F" w14:textId="77777777" w:rsidR="00FF5D69" w:rsidRDefault="00FF5D69" w:rsidP="006316F0">
            <w:r>
              <w:t>- Nhắc lại tính chất trung điểm và trọng tâm của tam giác.</w:t>
            </w:r>
          </w:p>
          <w:p w14:paraId="4EF90430" w14:textId="77777777" w:rsidR="00FF5D69" w:rsidRPr="002425A3" w:rsidRDefault="00FF5D69" w:rsidP="006316F0">
            <w:r>
              <w:t>- Nhắc lại điều kiện cần và đủ để hai véc tơ cùng phương, để ba điểm thẳng hàng.</w:t>
            </w:r>
          </w:p>
        </w:tc>
      </w:tr>
      <w:tr w:rsidR="00FF5D69" w14:paraId="67F25E65" w14:textId="77777777" w:rsidTr="006316F0">
        <w:tc>
          <w:tcPr>
            <w:tcW w:w="9345" w:type="dxa"/>
            <w:gridSpan w:val="3"/>
            <w:shd w:val="clear" w:color="auto" w:fill="auto"/>
          </w:tcPr>
          <w:p w14:paraId="43FD4FFC" w14:textId="77777777" w:rsidR="00FF5D69" w:rsidRPr="00D52C1D" w:rsidRDefault="00FF5D69" w:rsidP="006316F0">
            <w:pPr>
              <w:rPr>
                <w:b/>
                <w:i/>
              </w:rPr>
            </w:pPr>
            <w:r w:rsidRPr="00D52C1D">
              <w:rPr>
                <w:b/>
                <w:i/>
              </w:rPr>
              <w:t>Hoạt động 2: Tiếp cận định lý (15 - 17 phút)</w:t>
            </w:r>
          </w:p>
        </w:tc>
      </w:tr>
      <w:tr w:rsidR="00FF5D69" w14:paraId="58DD1686" w14:textId="77777777" w:rsidTr="006316F0">
        <w:tc>
          <w:tcPr>
            <w:tcW w:w="2547" w:type="dxa"/>
            <w:shd w:val="clear" w:color="auto" w:fill="auto"/>
          </w:tcPr>
          <w:p w14:paraId="581C3F74" w14:textId="77777777" w:rsidR="00FF5D69" w:rsidRPr="00D52C1D" w:rsidRDefault="00FF5D69" w:rsidP="006316F0">
            <w:pPr>
              <w:jc w:val="center"/>
              <w:rPr>
                <w:b/>
                <w:i/>
              </w:rPr>
            </w:pPr>
            <w:r w:rsidRPr="00D52C1D">
              <w:rPr>
                <w:b/>
                <w:i/>
              </w:rPr>
              <w:t>Hoạt động của GV</w:t>
            </w:r>
          </w:p>
        </w:tc>
        <w:tc>
          <w:tcPr>
            <w:tcW w:w="3302" w:type="dxa"/>
            <w:shd w:val="clear" w:color="auto" w:fill="auto"/>
          </w:tcPr>
          <w:p w14:paraId="4EBB1B28" w14:textId="77777777" w:rsidR="00FF5D69" w:rsidRPr="00D52C1D" w:rsidRDefault="00FF5D69" w:rsidP="006316F0">
            <w:pPr>
              <w:ind w:left="720" w:hanging="720"/>
              <w:jc w:val="center"/>
              <w:rPr>
                <w:b/>
                <w:i/>
              </w:rPr>
            </w:pPr>
            <w:r w:rsidRPr="00D52C1D">
              <w:rPr>
                <w:b/>
                <w:i/>
              </w:rPr>
              <w:t>Hoạt động của HS</w:t>
            </w:r>
          </w:p>
        </w:tc>
        <w:tc>
          <w:tcPr>
            <w:tcW w:w="3496" w:type="dxa"/>
            <w:shd w:val="clear" w:color="auto" w:fill="auto"/>
          </w:tcPr>
          <w:p w14:paraId="7B0DBB73" w14:textId="77777777" w:rsidR="00FF5D69" w:rsidRPr="00D52C1D" w:rsidRDefault="00FF5D69" w:rsidP="006316F0">
            <w:pPr>
              <w:jc w:val="center"/>
              <w:rPr>
                <w:b/>
                <w:i/>
              </w:rPr>
            </w:pPr>
            <w:r w:rsidRPr="00D52C1D">
              <w:rPr>
                <w:b/>
                <w:i/>
              </w:rPr>
              <w:t>Nội dung dạy học</w:t>
            </w:r>
          </w:p>
        </w:tc>
      </w:tr>
      <w:tr w:rsidR="00FF5D69" w14:paraId="218BB449" w14:textId="77777777" w:rsidTr="006316F0">
        <w:tc>
          <w:tcPr>
            <w:tcW w:w="2547" w:type="dxa"/>
            <w:shd w:val="clear" w:color="auto" w:fill="auto"/>
          </w:tcPr>
          <w:p w14:paraId="34B5F450" w14:textId="77777777" w:rsidR="00FF5D69" w:rsidRDefault="00FF5D69" w:rsidP="006316F0">
            <w:r>
              <w:t>GV phát phiếu học tập.</w:t>
            </w:r>
          </w:p>
          <w:p w14:paraId="436A6E8A" w14:textId="77777777" w:rsidR="00FF5D69" w:rsidRDefault="00FF5D69" w:rsidP="006316F0">
            <w:r>
              <w:t>Hỗ trợ các nhóm làm bài.</w:t>
            </w:r>
          </w:p>
          <w:p w14:paraId="651F76ED" w14:textId="77777777" w:rsidR="00FF5D69" w:rsidRDefault="00FF5D69" w:rsidP="006316F0">
            <w:r>
              <w:lastRenderedPageBreak/>
              <w:t>Từ bài làm của các nhóm, GV đặt câu hỏi:</w:t>
            </w:r>
          </w:p>
          <w:p w14:paraId="0322574A" w14:textId="77777777" w:rsidR="00FF5D69" w:rsidRPr="00D52C1D" w:rsidRDefault="00FF5D69" w:rsidP="006316F0">
            <w:pPr>
              <w:rPr>
                <w:i/>
              </w:rPr>
            </w:pPr>
            <w:r w:rsidRPr="00D52C1D">
              <w:rPr>
                <w:i/>
              </w:rPr>
              <w:t>- Nhận xét về phương của các cặp véc tơ vế phải?</w:t>
            </w:r>
          </w:p>
          <w:p w14:paraId="577B68A7" w14:textId="77777777" w:rsidR="00FF5D69" w:rsidRPr="00F75507" w:rsidRDefault="00FF5D69" w:rsidP="006316F0">
            <w:r>
              <w:t>GV giới thiệu định lý.</w:t>
            </w:r>
          </w:p>
        </w:tc>
        <w:tc>
          <w:tcPr>
            <w:tcW w:w="3302" w:type="dxa"/>
            <w:shd w:val="clear" w:color="auto" w:fill="auto"/>
          </w:tcPr>
          <w:p w14:paraId="346AC668" w14:textId="77777777" w:rsidR="00FF5D69" w:rsidRDefault="00FF5D69" w:rsidP="006316F0">
            <w:r>
              <w:lastRenderedPageBreak/>
              <w:t>HS làm phiếu theo nhóm 3.</w:t>
            </w:r>
          </w:p>
          <w:p w14:paraId="7F4A584C" w14:textId="77777777" w:rsidR="00FF5D69" w:rsidRDefault="00FF5D69" w:rsidP="006316F0">
            <w:r>
              <w:t>Quy tắc hình bình hành:</w:t>
            </w:r>
          </w:p>
          <w:p w14:paraId="622A579D" w14:textId="77777777" w:rsidR="00FF5D69" w:rsidRDefault="00FF5D69" w:rsidP="006316F0">
            <w:r w:rsidRPr="00D52C1D">
              <w:rPr>
                <w:position w:val="-6"/>
                <w:szCs w:val="26"/>
              </w:rPr>
              <w:object w:dxaOrig="1840" w:dyaOrig="360" w14:anchorId="6B7181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pt;height:17.5pt" o:ole="">
                  <v:imagedata r:id="rId5" o:title=""/>
                </v:shape>
                <o:OLEObject Type="Embed" ProgID="Equation.DSMT4" ShapeID="_x0000_i1025" DrawAspect="Content" ObjectID="_1687114673" r:id="rId6"/>
              </w:object>
            </w:r>
          </w:p>
          <w:p w14:paraId="0D70138E" w14:textId="77777777" w:rsidR="00FF5D69" w:rsidRDefault="00FF5D69" w:rsidP="006316F0">
            <w:r w:rsidRPr="00D52C1D">
              <w:rPr>
                <w:position w:val="-4"/>
                <w:szCs w:val="26"/>
              </w:rPr>
              <w:object w:dxaOrig="1260" w:dyaOrig="340" w14:anchorId="7C7B3CB8">
                <v:shape id="_x0000_i1026" type="#_x0000_t75" style="width:62.5pt;height:17pt" o:ole="">
                  <v:imagedata r:id="rId7" o:title=""/>
                </v:shape>
                <o:OLEObject Type="Embed" ProgID="Equation.DSMT4" ShapeID="_x0000_i1026" DrawAspect="Content" ObjectID="_1687114674" r:id="rId8"/>
              </w:object>
            </w:r>
            <w:r>
              <w:t xml:space="preserve"> và </w:t>
            </w:r>
            <w:r w:rsidRPr="00D52C1D">
              <w:rPr>
                <w:position w:val="-6"/>
                <w:szCs w:val="26"/>
              </w:rPr>
              <w:object w:dxaOrig="1219" w:dyaOrig="360" w14:anchorId="1ED54A85">
                <v:shape id="_x0000_i1027" type="#_x0000_t75" style="width:60.5pt;height:17.5pt" o:ole="">
                  <v:imagedata r:id="rId9" o:title=""/>
                </v:shape>
                <o:OLEObject Type="Embed" ProgID="Equation.DSMT4" ShapeID="_x0000_i1027" DrawAspect="Content" ObjectID="_1687114675" r:id="rId10"/>
              </w:object>
            </w:r>
            <w:r>
              <w:t xml:space="preserve"> nên: </w:t>
            </w:r>
            <w:r w:rsidRPr="00D52C1D">
              <w:rPr>
                <w:position w:val="-6"/>
                <w:szCs w:val="26"/>
              </w:rPr>
              <w:object w:dxaOrig="2040" w:dyaOrig="360" w14:anchorId="7798848A">
                <v:shape id="_x0000_i1028" type="#_x0000_t75" style="width:102pt;height:17.5pt" o:ole="">
                  <v:imagedata r:id="rId11" o:title=""/>
                </v:shape>
                <o:OLEObject Type="Embed" ProgID="Equation.DSMT4" ShapeID="_x0000_i1028" DrawAspect="Content" ObjectID="_1687114676" r:id="rId12"/>
              </w:object>
            </w:r>
          </w:p>
          <w:p w14:paraId="1FAAE92F" w14:textId="77777777" w:rsidR="00FF5D69" w:rsidRPr="00FB75EF" w:rsidRDefault="00FF5D69" w:rsidP="006316F0">
            <w:r w:rsidRPr="00D52C1D">
              <w:rPr>
                <w:position w:val="-26"/>
                <w:szCs w:val="26"/>
              </w:rPr>
              <w:object w:dxaOrig="1300" w:dyaOrig="680" w14:anchorId="31219320">
                <v:shape id="_x0000_i1029" type="#_x0000_t75" style="width:65pt;height:34.5pt" o:ole="">
                  <v:imagedata r:id="rId13" o:title=""/>
                </v:shape>
                <o:OLEObject Type="Embed" ProgID="Equation.DSMT4" ShapeID="_x0000_i1029" DrawAspect="Content" ObjectID="_1687114677" r:id="rId14"/>
              </w:object>
            </w:r>
            <w:r>
              <w:t xml:space="preserve"> nên </w:t>
            </w:r>
            <w:r w:rsidRPr="00D52C1D">
              <w:rPr>
                <w:position w:val="-26"/>
                <w:szCs w:val="26"/>
              </w:rPr>
              <w:object w:dxaOrig="2100" w:dyaOrig="680" w14:anchorId="7016092A">
                <v:shape id="_x0000_i1030" type="#_x0000_t75" style="width:104.5pt;height:34.5pt" o:ole="">
                  <v:imagedata r:id="rId15" o:title=""/>
                </v:shape>
                <o:OLEObject Type="Embed" ProgID="Equation.DSMT4" ShapeID="_x0000_i1030" DrawAspect="Content" ObjectID="_1687114678" r:id="rId16"/>
              </w:object>
            </w:r>
          </w:p>
        </w:tc>
        <w:tc>
          <w:tcPr>
            <w:tcW w:w="3496" w:type="dxa"/>
            <w:shd w:val="clear" w:color="auto" w:fill="auto"/>
          </w:tcPr>
          <w:p w14:paraId="7AC06532" w14:textId="77777777" w:rsidR="00FF5D69" w:rsidRDefault="00FF5D69" w:rsidP="006316F0">
            <w:r>
              <w:lastRenderedPageBreak/>
              <w:t xml:space="preserve">Cho hình bình hành ABCD, M và N lần lượt là trung điểm các cạnh AB, AD; K </w:t>
            </w:r>
            <w:r>
              <w:lastRenderedPageBreak/>
              <w:t xml:space="preserve">thuộc AD sao cho </w:t>
            </w:r>
            <w:r w:rsidRPr="00D52C1D">
              <w:rPr>
                <w:position w:val="-26"/>
                <w:szCs w:val="26"/>
              </w:rPr>
              <w:object w:dxaOrig="1280" w:dyaOrig="680" w14:anchorId="186A8898">
                <v:shape id="_x0000_i1031" type="#_x0000_t75" style="width:64.5pt;height:34.5pt" o:ole="">
                  <v:imagedata r:id="rId17" o:title=""/>
                </v:shape>
                <o:OLEObject Type="Embed" ProgID="Equation.DSMT4" ShapeID="_x0000_i1031" DrawAspect="Content" ObjectID="_1687114679" r:id="rId18"/>
              </w:object>
            </w:r>
            <w:r>
              <w:t>.</w:t>
            </w:r>
          </w:p>
          <w:p w14:paraId="41F7270D" w14:textId="77777777" w:rsidR="00FF5D69" w:rsidRDefault="00FF5D69" w:rsidP="006316F0">
            <w:r>
              <w:t xml:space="preserve">1. Điền vào chỗ </w:t>
            </w:r>
            <w:proofErr w:type="gramStart"/>
            <w:r>
              <w:t>….các</w:t>
            </w:r>
            <w:proofErr w:type="gramEnd"/>
            <w:r>
              <w:t xml:space="preserve"> số thích hợp:</w:t>
            </w:r>
          </w:p>
          <w:p w14:paraId="41A1E92D" w14:textId="77777777" w:rsidR="00FF5D69" w:rsidRDefault="00FF5D69" w:rsidP="006316F0">
            <w:r w:rsidRPr="00D52C1D">
              <w:rPr>
                <w:position w:val="-6"/>
                <w:szCs w:val="26"/>
              </w:rPr>
              <w:object w:dxaOrig="2000" w:dyaOrig="360" w14:anchorId="4A06FE45">
                <v:shape id="_x0000_i1032" type="#_x0000_t75" style="width:99.5pt;height:17.5pt" o:ole="">
                  <v:imagedata r:id="rId19" o:title=""/>
                </v:shape>
                <o:OLEObject Type="Embed" ProgID="Equation.DSMT4" ShapeID="_x0000_i1032" DrawAspect="Content" ObjectID="_1687114680" r:id="rId20"/>
              </w:object>
            </w:r>
          </w:p>
          <w:p w14:paraId="7B7B39D0" w14:textId="77777777" w:rsidR="00FF5D69" w:rsidRDefault="00FF5D69" w:rsidP="006316F0">
            <w:r w:rsidRPr="00D52C1D">
              <w:rPr>
                <w:position w:val="-6"/>
                <w:szCs w:val="26"/>
              </w:rPr>
              <w:object w:dxaOrig="2100" w:dyaOrig="360" w14:anchorId="095568BF">
                <v:shape id="_x0000_i1033" type="#_x0000_t75" style="width:104.5pt;height:17.5pt" o:ole="">
                  <v:imagedata r:id="rId21" o:title=""/>
                </v:shape>
                <o:OLEObject Type="Embed" ProgID="Equation.DSMT4" ShapeID="_x0000_i1033" DrawAspect="Content" ObjectID="_1687114681" r:id="rId22"/>
              </w:object>
            </w:r>
            <w:r>
              <w:t xml:space="preserve"> </w:t>
            </w:r>
          </w:p>
          <w:p w14:paraId="4165D1EE" w14:textId="77777777" w:rsidR="00FF5D69" w:rsidRDefault="00FF5D69" w:rsidP="006316F0">
            <w:r w:rsidRPr="00D52C1D">
              <w:rPr>
                <w:position w:val="-6"/>
                <w:szCs w:val="26"/>
              </w:rPr>
              <w:object w:dxaOrig="2100" w:dyaOrig="360" w14:anchorId="2CA02C66">
                <v:shape id="_x0000_i1034" type="#_x0000_t75" style="width:104.5pt;height:17.5pt" o:ole="">
                  <v:imagedata r:id="rId23" o:title=""/>
                </v:shape>
                <o:OLEObject Type="Embed" ProgID="Equation.DSMT4" ShapeID="_x0000_i1034" DrawAspect="Content" ObjectID="_1687114682" r:id="rId24"/>
              </w:object>
            </w:r>
            <w:r>
              <w:t xml:space="preserve"> </w:t>
            </w:r>
          </w:p>
          <w:p w14:paraId="7A336A8E" w14:textId="77777777" w:rsidR="00FF5D69" w:rsidRPr="00D52C1D" w:rsidRDefault="00FF5D69" w:rsidP="006316F0">
            <w:pPr>
              <w:rPr>
                <w:b/>
                <w:i/>
              </w:rPr>
            </w:pPr>
            <w:r w:rsidRPr="00D52C1D">
              <w:rPr>
                <w:b/>
                <w:i/>
              </w:rPr>
              <w:t xml:space="preserve">Cho </w:t>
            </w:r>
            <w:r w:rsidRPr="00D52C1D">
              <w:rPr>
                <w:b/>
                <w:i/>
                <w:position w:val="-10"/>
                <w:szCs w:val="26"/>
              </w:rPr>
              <w:object w:dxaOrig="420" w:dyaOrig="400" w14:anchorId="17D403B3">
                <v:shape id="_x0000_i1035" type="#_x0000_t75" style="width:20.5pt;height:20pt" o:ole="">
                  <v:imagedata r:id="rId25" o:title=""/>
                </v:shape>
                <o:OLEObject Type="Embed" ProgID="Equation.DSMT4" ShapeID="_x0000_i1035" DrawAspect="Content" ObjectID="_1687114683" r:id="rId26"/>
              </w:object>
            </w:r>
            <w:r w:rsidRPr="00D52C1D">
              <w:rPr>
                <w:b/>
                <w:i/>
              </w:rPr>
              <w:t xml:space="preserve">không cùng phương và </w:t>
            </w:r>
            <w:r w:rsidRPr="00D52C1D">
              <w:rPr>
                <w:b/>
                <w:i/>
                <w:position w:val="-6"/>
                <w:szCs w:val="26"/>
              </w:rPr>
              <w:object w:dxaOrig="200" w:dyaOrig="360" w14:anchorId="3B9E97CF">
                <v:shape id="_x0000_i1036" type="#_x0000_t75" style="width:10pt;height:17.5pt" o:ole="">
                  <v:imagedata r:id="rId27" o:title=""/>
                </v:shape>
                <o:OLEObject Type="Embed" ProgID="Equation.DSMT4" ShapeID="_x0000_i1036" DrawAspect="Content" ObjectID="_1687114684" r:id="rId28"/>
              </w:object>
            </w:r>
            <w:r w:rsidRPr="00D52C1D">
              <w:rPr>
                <w:b/>
                <w:i/>
              </w:rPr>
              <w:t xml:space="preserve"> là véc tơ bất kì, có duy nhất cặp số h, k sao cho </w:t>
            </w:r>
            <w:r w:rsidRPr="00D52C1D">
              <w:rPr>
                <w:b/>
                <w:i/>
                <w:position w:val="-6"/>
                <w:szCs w:val="26"/>
              </w:rPr>
              <w:object w:dxaOrig="1260" w:dyaOrig="360" w14:anchorId="4E32B95D">
                <v:shape id="_x0000_i1037" type="#_x0000_t75" style="width:62.5pt;height:17.5pt" o:ole="">
                  <v:imagedata r:id="rId29" o:title=""/>
                </v:shape>
                <o:OLEObject Type="Embed" ProgID="Equation.DSMT4" ShapeID="_x0000_i1037" DrawAspect="Content" ObjectID="_1687114685" r:id="rId30"/>
              </w:object>
            </w:r>
            <w:r w:rsidRPr="00D52C1D">
              <w:rPr>
                <w:b/>
                <w:i/>
              </w:rPr>
              <w:t>”</w:t>
            </w:r>
          </w:p>
        </w:tc>
      </w:tr>
      <w:tr w:rsidR="00FF5D69" w14:paraId="3F5567DB" w14:textId="77777777" w:rsidTr="006316F0">
        <w:tc>
          <w:tcPr>
            <w:tcW w:w="9345" w:type="dxa"/>
            <w:gridSpan w:val="3"/>
            <w:shd w:val="clear" w:color="auto" w:fill="auto"/>
          </w:tcPr>
          <w:p w14:paraId="0790212D" w14:textId="77777777" w:rsidR="00FF5D69" w:rsidRPr="00D52C1D" w:rsidRDefault="00FF5D69" w:rsidP="006316F0">
            <w:pPr>
              <w:rPr>
                <w:b/>
              </w:rPr>
            </w:pPr>
            <w:r w:rsidRPr="00D52C1D">
              <w:rPr>
                <w:b/>
                <w:i/>
              </w:rPr>
              <w:lastRenderedPageBreak/>
              <w:t>Hoạt động 3: Vận dụng</w:t>
            </w:r>
          </w:p>
        </w:tc>
      </w:tr>
      <w:tr w:rsidR="00FF5D69" w14:paraId="6192DFB5" w14:textId="77777777" w:rsidTr="006316F0">
        <w:tc>
          <w:tcPr>
            <w:tcW w:w="9345" w:type="dxa"/>
            <w:gridSpan w:val="3"/>
            <w:shd w:val="clear" w:color="auto" w:fill="auto"/>
          </w:tcPr>
          <w:p w14:paraId="4A7E125A" w14:textId="77777777" w:rsidR="00FF5D69" w:rsidRPr="00D52C1D" w:rsidRDefault="00FF5D69" w:rsidP="006316F0">
            <w:pPr>
              <w:rPr>
                <w:b/>
                <w:i/>
              </w:rPr>
            </w:pPr>
            <w:r w:rsidRPr="00D52C1D">
              <w:rPr>
                <w:b/>
                <w:i/>
              </w:rPr>
              <w:t>Hoạt động TP1: Một cách phát biểu khác các quy tắc đã biết</w:t>
            </w:r>
          </w:p>
        </w:tc>
      </w:tr>
      <w:tr w:rsidR="00FF5D69" w14:paraId="0A13A3AA" w14:textId="77777777" w:rsidTr="006316F0">
        <w:tc>
          <w:tcPr>
            <w:tcW w:w="2547" w:type="dxa"/>
            <w:shd w:val="clear" w:color="auto" w:fill="auto"/>
          </w:tcPr>
          <w:p w14:paraId="5A9D1ADD" w14:textId="77777777" w:rsidR="00FF5D69" w:rsidRPr="0093594E" w:rsidRDefault="00FF5D69" w:rsidP="006316F0">
            <w:r>
              <w:t>GV yêu cầu HS phát biểu lại các quy tắc đã học</w:t>
            </w:r>
          </w:p>
        </w:tc>
        <w:tc>
          <w:tcPr>
            <w:tcW w:w="3302" w:type="dxa"/>
            <w:shd w:val="clear" w:color="auto" w:fill="auto"/>
          </w:tcPr>
          <w:p w14:paraId="581C70A4" w14:textId="77777777" w:rsidR="00FF5D69" w:rsidRPr="00D52C1D" w:rsidRDefault="00FF5D69" w:rsidP="006316F0">
            <w:pPr>
              <w:rPr>
                <w:i/>
              </w:rPr>
            </w:pPr>
            <w:r>
              <w:t>HS phát biểu các quy tắc đã học dưới dạng phân tích một véc tơ theo 2 véc tơ không cùng phương.</w:t>
            </w:r>
          </w:p>
        </w:tc>
        <w:tc>
          <w:tcPr>
            <w:tcW w:w="3496" w:type="dxa"/>
            <w:shd w:val="clear" w:color="auto" w:fill="auto"/>
          </w:tcPr>
          <w:p w14:paraId="561A340B" w14:textId="77777777" w:rsidR="00FF5D69" w:rsidRDefault="00FF5D69" w:rsidP="006316F0">
            <w:r>
              <w:t>- Quy tắc 3 điểm:</w:t>
            </w:r>
          </w:p>
          <w:p w14:paraId="464B7C7D" w14:textId="77777777" w:rsidR="00FF5D69" w:rsidRDefault="00FF5D69" w:rsidP="006316F0">
            <w:r w:rsidRPr="00D52C1D">
              <w:rPr>
                <w:position w:val="-6"/>
                <w:szCs w:val="26"/>
              </w:rPr>
              <w:object w:dxaOrig="1640" w:dyaOrig="360" w14:anchorId="0AFE0479">
                <v:shape id="_x0000_i1038" type="#_x0000_t75" style="width:82pt;height:17.5pt" o:ole="">
                  <v:imagedata r:id="rId31" o:title=""/>
                </v:shape>
                <o:OLEObject Type="Embed" ProgID="Equation.DSMT4" ShapeID="_x0000_i1038" DrawAspect="Content" ObjectID="_1687114686" r:id="rId32"/>
              </w:object>
            </w:r>
            <w:r>
              <w:t xml:space="preserve"> </w:t>
            </w:r>
          </w:p>
          <w:p w14:paraId="58F38FDD" w14:textId="77777777" w:rsidR="00FF5D69" w:rsidRDefault="00FF5D69" w:rsidP="006316F0">
            <w:r>
              <w:t xml:space="preserve">- Quy tắc </w:t>
            </w:r>
            <w:proofErr w:type="gramStart"/>
            <w:r>
              <w:t>trừ :</w:t>
            </w:r>
            <w:proofErr w:type="gramEnd"/>
          </w:p>
          <w:p w14:paraId="12E303EE" w14:textId="77777777" w:rsidR="00FF5D69" w:rsidRDefault="00FF5D69" w:rsidP="006316F0">
            <w:r w:rsidRPr="00D52C1D">
              <w:rPr>
                <w:position w:val="-6"/>
                <w:szCs w:val="26"/>
              </w:rPr>
              <w:object w:dxaOrig="1820" w:dyaOrig="360" w14:anchorId="4DFE47B5">
                <v:shape id="_x0000_i1039" type="#_x0000_t75" style="width:91.5pt;height:17.5pt" o:ole="">
                  <v:imagedata r:id="rId33" o:title=""/>
                </v:shape>
                <o:OLEObject Type="Embed" ProgID="Equation.DSMT4" ShapeID="_x0000_i1039" DrawAspect="Content" ObjectID="_1687114687" r:id="rId34"/>
              </w:object>
            </w:r>
            <w:r>
              <w:t xml:space="preserve"> </w:t>
            </w:r>
          </w:p>
          <w:p w14:paraId="2A1A717E" w14:textId="77777777" w:rsidR="00FF5D69" w:rsidRDefault="00FF5D69" w:rsidP="006316F0">
            <w:r>
              <w:t>- I là trung điểm của AB:</w:t>
            </w:r>
          </w:p>
          <w:p w14:paraId="5380B2CF" w14:textId="77777777" w:rsidR="00FF5D69" w:rsidRDefault="00FF5D69" w:rsidP="006316F0">
            <w:r w:rsidRPr="00D52C1D">
              <w:rPr>
                <w:position w:val="-26"/>
                <w:szCs w:val="26"/>
              </w:rPr>
              <w:object w:dxaOrig="2060" w:dyaOrig="680" w14:anchorId="2F11DBF9">
                <v:shape id="_x0000_i1040" type="#_x0000_t75" style="width:102.5pt;height:34.5pt" o:ole="">
                  <v:imagedata r:id="rId35" o:title=""/>
                </v:shape>
                <o:OLEObject Type="Embed" ProgID="Equation.DSMT4" ShapeID="_x0000_i1040" DrawAspect="Content" ObjectID="_1687114688" r:id="rId36"/>
              </w:object>
            </w:r>
          </w:p>
          <w:p w14:paraId="0B588658" w14:textId="77777777" w:rsidR="00FF5D69" w:rsidRDefault="00FF5D69" w:rsidP="006316F0">
            <w:r>
              <w:t>- G là trọng tâm tam giác ABC:</w:t>
            </w:r>
          </w:p>
          <w:p w14:paraId="5E269AF5" w14:textId="77777777" w:rsidR="00FF5D69" w:rsidRPr="002272AE" w:rsidRDefault="00FF5D69" w:rsidP="006316F0">
            <w:r w:rsidRPr="00D52C1D">
              <w:rPr>
                <w:position w:val="-26"/>
                <w:szCs w:val="26"/>
              </w:rPr>
              <w:object w:dxaOrig="2620" w:dyaOrig="680" w14:anchorId="5B30A48A">
                <v:shape id="_x0000_i1041" type="#_x0000_t75" style="width:131.5pt;height:34.5pt" o:ole="">
                  <v:imagedata r:id="rId37" o:title=""/>
                </v:shape>
                <o:OLEObject Type="Embed" ProgID="Equation.DSMT4" ShapeID="_x0000_i1041" DrawAspect="Content" ObjectID="_1687114689" r:id="rId38"/>
              </w:object>
            </w:r>
            <w:r>
              <w:t xml:space="preserve"> </w:t>
            </w:r>
          </w:p>
        </w:tc>
      </w:tr>
      <w:tr w:rsidR="00FF5D69" w14:paraId="2A60EC94" w14:textId="77777777" w:rsidTr="006316F0">
        <w:tc>
          <w:tcPr>
            <w:tcW w:w="9345" w:type="dxa"/>
            <w:gridSpan w:val="3"/>
            <w:shd w:val="clear" w:color="auto" w:fill="auto"/>
          </w:tcPr>
          <w:p w14:paraId="2E7A717F" w14:textId="77777777" w:rsidR="00FF5D69" w:rsidRPr="00D52C1D" w:rsidRDefault="00FF5D69" w:rsidP="006316F0">
            <w:pPr>
              <w:rPr>
                <w:b/>
                <w:i/>
              </w:rPr>
            </w:pPr>
            <w:r w:rsidRPr="00D52C1D">
              <w:rPr>
                <w:b/>
                <w:i/>
              </w:rPr>
              <w:t>Hoạt động TP2: Áp dụng</w:t>
            </w:r>
          </w:p>
        </w:tc>
      </w:tr>
      <w:tr w:rsidR="00FF5D69" w14:paraId="60CAEA13" w14:textId="77777777" w:rsidTr="006316F0">
        <w:tc>
          <w:tcPr>
            <w:tcW w:w="2547" w:type="dxa"/>
            <w:shd w:val="clear" w:color="auto" w:fill="auto"/>
          </w:tcPr>
          <w:p w14:paraId="6360C2A1" w14:textId="77777777" w:rsidR="00FF5D69" w:rsidRDefault="00FF5D69" w:rsidP="006316F0">
            <w:r>
              <w:t>GV hướng dẫn HS làm bài.</w:t>
            </w:r>
          </w:p>
          <w:p w14:paraId="121784AA" w14:textId="77777777" w:rsidR="00FF5D69" w:rsidRDefault="00FF5D69" w:rsidP="006316F0">
            <w:r>
              <w:t xml:space="preserve">Ý 2: Sử dụng kết quả ý 1 và sử dụng các quy tắc để có được </w:t>
            </w:r>
            <w:r w:rsidRPr="00D52C1D">
              <w:rPr>
                <w:position w:val="-4"/>
                <w:szCs w:val="26"/>
              </w:rPr>
              <w:object w:dxaOrig="400" w:dyaOrig="340" w14:anchorId="74252E1A">
                <v:shape id="_x0000_i1042" type="#_x0000_t75" style="width:20pt;height:17pt" o:ole="">
                  <v:imagedata r:id="rId39" o:title=""/>
                </v:shape>
                <o:OLEObject Type="Embed" ProgID="Equation.DSMT4" ShapeID="_x0000_i1042" DrawAspect="Content" ObjectID="_1687114690" r:id="rId40"/>
              </w:object>
            </w:r>
            <w:r>
              <w:t xml:space="preserve"> và </w:t>
            </w:r>
            <w:r w:rsidRPr="00D52C1D">
              <w:rPr>
                <w:position w:val="-6"/>
                <w:szCs w:val="26"/>
              </w:rPr>
              <w:object w:dxaOrig="440" w:dyaOrig="360" w14:anchorId="516691D5">
                <v:shape id="_x0000_i1043" type="#_x0000_t75" style="width:22pt;height:17.5pt" o:ole="">
                  <v:imagedata r:id="rId41" o:title=""/>
                </v:shape>
                <o:OLEObject Type="Embed" ProgID="Equation.DSMT4" ShapeID="_x0000_i1043" DrawAspect="Content" ObjectID="_1687114691" r:id="rId42"/>
              </w:object>
            </w:r>
            <w:r>
              <w:t>.</w:t>
            </w:r>
          </w:p>
          <w:p w14:paraId="2B492FFF" w14:textId="77777777" w:rsidR="00FF5D69" w:rsidRDefault="00FF5D69" w:rsidP="006316F0">
            <w:r>
              <w:t xml:space="preserve">Ý 3: </w:t>
            </w:r>
          </w:p>
        </w:tc>
        <w:tc>
          <w:tcPr>
            <w:tcW w:w="3302" w:type="dxa"/>
            <w:shd w:val="clear" w:color="auto" w:fill="auto"/>
          </w:tcPr>
          <w:p w14:paraId="31C312FE" w14:textId="77777777" w:rsidR="00FF5D69" w:rsidRDefault="00FF5D69" w:rsidP="006316F0">
            <w:r>
              <w:t>HS suy nghĩ và làm bài.</w:t>
            </w:r>
          </w:p>
          <w:p w14:paraId="23BC6D72" w14:textId="77777777" w:rsidR="00FF5D69" w:rsidRDefault="00FF5D69" w:rsidP="006316F0">
            <w:r>
              <w:t xml:space="preserve">1. Quy tắc trung điểm </w:t>
            </w:r>
            <w:r w:rsidRPr="00D52C1D">
              <w:rPr>
                <w:position w:val="-26"/>
                <w:szCs w:val="26"/>
              </w:rPr>
              <w:object w:dxaOrig="2120" w:dyaOrig="680" w14:anchorId="66F571EB">
                <v:shape id="_x0000_i1044" type="#_x0000_t75" style="width:106.5pt;height:34.5pt" o:ole="">
                  <v:imagedata r:id="rId43" o:title=""/>
                </v:shape>
                <o:OLEObject Type="Embed" ProgID="Equation.DSMT4" ShapeID="_x0000_i1044" DrawAspect="Content" ObjectID="_1687114692" r:id="rId44"/>
              </w:object>
            </w:r>
            <w:r>
              <w:t xml:space="preserve"> </w:t>
            </w:r>
          </w:p>
          <w:p w14:paraId="0EBF79B8" w14:textId="77777777" w:rsidR="00FF5D69" w:rsidRDefault="00FF5D69" w:rsidP="006316F0">
            <w:r>
              <w:t xml:space="preserve">2. </w:t>
            </w:r>
            <w:r w:rsidRPr="00D52C1D">
              <w:rPr>
                <w:position w:val="-26"/>
                <w:szCs w:val="26"/>
              </w:rPr>
              <w:object w:dxaOrig="2120" w:dyaOrig="680" w14:anchorId="71202088">
                <v:shape id="_x0000_i1045" type="#_x0000_t75" style="width:106.5pt;height:34.5pt" o:ole="">
                  <v:imagedata r:id="rId45" o:title=""/>
                </v:shape>
                <o:OLEObject Type="Embed" ProgID="Equation.DSMT4" ShapeID="_x0000_i1045" DrawAspect="Content" ObjectID="_1687114693" r:id="rId46"/>
              </w:object>
            </w:r>
            <w:r>
              <w:t xml:space="preserve"> </w:t>
            </w:r>
          </w:p>
          <w:p w14:paraId="62AD505F" w14:textId="77777777" w:rsidR="00FF5D69" w:rsidRDefault="00FF5D69" w:rsidP="006316F0">
            <w:r w:rsidRPr="00D52C1D">
              <w:rPr>
                <w:position w:val="-26"/>
                <w:szCs w:val="26"/>
              </w:rPr>
              <w:object w:dxaOrig="2340" w:dyaOrig="680" w14:anchorId="788CEB47">
                <v:shape id="_x0000_i1046" type="#_x0000_t75" style="width:117pt;height:34.5pt" o:ole="">
                  <v:imagedata r:id="rId47" o:title=""/>
                </v:shape>
                <o:OLEObject Type="Embed" ProgID="Equation.DSMT4" ShapeID="_x0000_i1046" DrawAspect="Content" ObjectID="_1687114694" r:id="rId48"/>
              </w:object>
            </w:r>
            <w:r>
              <w:t xml:space="preserve"> </w:t>
            </w:r>
          </w:p>
          <w:p w14:paraId="2DF1461F" w14:textId="77777777" w:rsidR="00FF5D69" w:rsidRDefault="00FF5D69" w:rsidP="006316F0">
            <w:r w:rsidRPr="00D52C1D">
              <w:rPr>
                <w:position w:val="-26"/>
                <w:szCs w:val="26"/>
              </w:rPr>
              <w:object w:dxaOrig="1540" w:dyaOrig="680" w14:anchorId="512AF5F5">
                <v:shape id="_x0000_i1047" type="#_x0000_t75" style="width:77pt;height:34.5pt" o:ole="">
                  <v:imagedata r:id="rId49" o:title=""/>
                </v:shape>
                <o:OLEObject Type="Embed" ProgID="Equation.DSMT4" ShapeID="_x0000_i1047" DrawAspect="Content" ObjectID="_1687114695" r:id="rId50"/>
              </w:object>
            </w:r>
            <w:r>
              <w:t xml:space="preserve"> </w:t>
            </w:r>
          </w:p>
          <w:p w14:paraId="1C1BE589" w14:textId="77777777" w:rsidR="00FF5D69" w:rsidRDefault="00FF5D69" w:rsidP="006316F0">
            <w:r>
              <w:t xml:space="preserve">3. </w:t>
            </w:r>
            <w:r w:rsidRPr="00D52C1D">
              <w:rPr>
                <w:position w:val="-26"/>
                <w:szCs w:val="26"/>
              </w:rPr>
              <w:object w:dxaOrig="1359" w:dyaOrig="680" w14:anchorId="782A98E2">
                <v:shape id="_x0000_i1048" type="#_x0000_t75" style="width:67.5pt;height:34.5pt" o:ole="">
                  <v:imagedata r:id="rId51" o:title=""/>
                </v:shape>
                <o:OLEObject Type="Embed" ProgID="Equation.DSMT4" ShapeID="_x0000_i1048" DrawAspect="Content" ObjectID="_1687114696" r:id="rId52"/>
              </w:object>
            </w:r>
            <w:r>
              <w:t xml:space="preserve"> </w:t>
            </w:r>
          </w:p>
          <w:p w14:paraId="75417D2D" w14:textId="77777777" w:rsidR="00FF5D69" w:rsidRDefault="00FF5D69" w:rsidP="006316F0">
            <w:r w:rsidRPr="00D52C1D">
              <w:rPr>
                <w:position w:val="-26"/>
                <w:szCs w:val="26"/>
              </w:rPr>
              <w:object w:dxaOrig="1600" w:dyaOrig="680" w14:anchorId="153810FD">
                <v:shape id="_x0000_i1049" type="#_x0000_t75" style="width:80pt;height:34.5pt" o:ole="">
                  <v:imagedata r:id="rId53" o:title=""/>
                </v:shape>
                <o:OLEObject Type="Embed" ProgID="Equation.DSMT4" ShapeID="_x0000_i1049" DrawAspect="Content" ObjectID="_1687114697" r:id="rId54"/>
              </w:object>
            </w:r>
            <w:r>
              <w:t xml:space="preserve"> </w:t>
            </w:r>
          </w:p>
        </w:tc>
        <w:tc>
          <w:tcPr>
            <w:tcW w:w="3496" w:type="dxa"/>
            <w:shd w:val="clear" w:color="auto" w:fill="auto"/>
          </w:tcPr>
          <w:p w14:paraId="6C6C2154" w14:textId="77777777" w:rsidR="00FF5D69" w:rsidRDefault="00FF5D69" w:rsidP="006316F0">
            <w:r>
              <w:lastRenderedPageBreak/>
              <w:t>Cho tam giác ABC, M là trung điểm của BC, G là trọng tâm tam giác. Hãy:</w:t>
            </w:r>
          </w:p>
          <w:p w14:paraId="0B4788A2" w14:textId="77777777" w:rsidR="00FF5D69" w:rsidRDefault="00FF5D69" w:rsidP="006316F0">
            <w:r>
              <w:t xml:space="preserve">1. Phân tích </w:t>
            </w:r>
            <w:r w:rsidRPr="00D52C1D">
              <w:rPr>
                <w:position w:val="-4"/>
                <w:szCs w:val="26"/>
              </w:rPr>
              <w:object w:dxaOrig="520" w:dyaOrig="340" w14:anchorId="22F06931">
                <v:shape id="_x0000_i1050" type="#_x0000_t75" style="width:25.5pt;height:17pt" o:ole="">
                  <v:imagedata r:id="rId55" o:title=""/>
                </v:shape>
                <o:OLEObject Type="Embed" ProgID="Equation.DSMT4" ShapeID="_x0000_i1050" DrawAspect="Content" ObjectID="_1687114698" r:id="rId56"/>
              </w:object>
            </w:r>
            <w:r>
              <w:t xml:space="preserve"> theo </w:t>
            </w:r>
            <w:r w:rsidRPr="00D52C1D">
              <w:rPr>
                <w:position w:val="-4"/>
                <w:szCs w:val="26"/>
              </w:rPr>
              <w:object w:dxaOrig="420" w:dyaOrig="340" w14:anchorId="7C0047E0">
                <v:shape id="_x0000_i1051" type="#_x0000_t75" style="width:20.5pt;height:17pt" o:ole="">
                  <v:imagedata r:id="rId57" o:title=""/>
                </v:shape>
                <o:OLEObject Type="Embed" ProgID="Equation.DSMT4" ShapeID="_x0000_i1051" DrawAspect="Content" ObjectID="_1687114699" r:id="rId58"/>
              </w:object>
            </w:r>
            <w:r>
              <w:t xml:space="preserve"> và </w:t>
            </w:r>
            <w:r w:rsidRPr="00D52C1D">
              <w:rPr>
                <w:position w:val="-6"/>
                <w:szCs w:val="26"/>
              </w:rPr>
              <w:object w:dxaOrig="440" w:dyaOrig="360" w14:anchorId="31D25CBA">
                <v:shape id="_x0000_i1052" type="#_x0000_t75" style="width:22pt;height:17.5pt" o:ole="">
                  <v:imagedata r:id="rId59" o:title=""/>
                </v:shape>
                <o:OLEObject Type="Embed" ProgID="Equation.DSMT4" ShapeID="_x0000_i1052" DrawAspect="Content" ObjectID="_1687114700" r:id="rId60"/>
              </w:object>
            </w:r>
            <w:r>
              <w:t>.</w:t>
            </w:r>
          </w:p>
          <w:p w14:paraId="52515EBB" w14:textId="77777777" w:rsidR="00FF5D69" w:rsidRDefault="00FF5D69" w:rsidP="006316F0">
            <w:r>
              <w:t xml:space="preserve">2. Phân tích </w:t>
            </w:r>
            <w:r w:rsidRPr="00D52C1D">
              <w:rPr>
                <w:position w:val="-4"/>
                <w:szCs w:val="26"/>
              </w:rPr>
              <w:object w:dxaOrig="520" w:dyaOrig="340" w14:anchorId="6E3C2B40">
                <v:shape id="_x0000_i1053" type="#_x0000_t75" style="width:25.5pt;height:17pt" o:ole="">
                  <v:imagedata r:id="rId61" o:title=""/>
                </v:shape>
                <o:OLEObject Type="Embed" ProgID="Equation.DSMT4" ShapeID="_x0000_i1053" DrawAspect="Content" ObjectID="_1687114701" r:id="rId62"/>
              </w:object>
            </w:r>
            <w:r>
              <w:t xml:space="preserve"> theo </w:t>
            </w:r>
            <w:r w:rsidRPr="00D52C1D">
              <w:rPr>
                <w:position w:val="-4"/>
                <w:szCs w:val="26"/>
              </w:rPr>
              <w:object w:dxaOrig="400" w:dyaOrig="340" w14:anchorId="155434BB">
                <v:shape id="_x0000_i1054" type="#_x0000_t75" style="width:20pt;height:17pt" o:ole="">
                  <v:imagedata r:id="rId63" o:title=""/>
                </v:shape>
                <o:OLEObject Type="Embed" ProgID="Equation.DSMT4" ShapeID="_x0000_i1054" DrawAspect="Content" ObjectID="_1687114702" r:id="rId64"/>
              </w:object>
            </w:r>
            <w:r>
              <w:t xml:space="preserve"> và </w:t>
            </w:r>
            <w:r w:rsidRPr="00D52C1D">
              <w:rPr>
                <w:position w:val="-6"/>
                <w:szCs w:val="26"/>
              </w:rPr>
              <w:object w:dxaOrig="440" w:dyaOrig="360" w14:anchorId="5A77B4C9">
                <v:shape id="_x0000_i1055" type="#_x0000_t75" style="width:22pt;height:17.5pt" o:ole="">
                  <v:imagedata r:id="rId65" o:title=""/>
                </v:shape>
                <o:OLEObject Type="Embed" ProgID="Equation.DSMT4" ShapeID="_x0000_i1055" DrawAspect="Content" ObjectID="_1687114703" r:id="rId66"/>
              </w:object>
            </w:r>
            <w:r>
              <w:t>.</w:t>
            </w:r>
          </w:p>
          <w:p w14:paraId="16AC0866" w14:textId="77777777" w:rsidR="00FF5D69" w:rsidRDefault="00FF5D69" w:rsidP="006316F0">
            <w:r>
              <w:t xml:space="preserve">3. Phân tích </w:t>
            </w:r>
            <w:r w:rsidRPr="00D52C1D">
              <w:rPr>
                <w:position w:val="-6"/>
                <w:szCs w:val="26"/>
              </w:rPr>
              <w:object w:dxaOrig="460" w:dyaOrig="360" w14:anchorId="3D5F6E78">
                <v:shape id="_x0000_i1056" type="#_x0000_t75" style="width:22.5pt;height:17.5pt" o:ole="">
                  <v:imagedata r:id="rId67" o:title=""/>
                </v:shape>
                <o:OLEObject Type="Embed" ProgID="Equation.DSMT4" ShapeID="_x0000_i1056" DrawAspect="Content" ObjectID="_1687114704" r:id="rId68"/>
              </w:object>
            </w:r>
            <w:r>
              <w:t xml:space="preserve"> theo </w:t>
            </w:r>
            <w:r w:rsidRPr="00D52C1D">
              <w:rPr>
                <w:position w:val="-4"/>
                <w:szCs w:val="26"/>
              </w:rPr>
              <w:object w:dxaOrig="420" w:dyaOrig="340" w14:anchorId="111DB735">
                <v:shape id="_x0000_i1057" type="#_x0000_t75" style="width:20.5pt;height:17pt" o:ole="">
                  <v:imagedata r:id="rId69" o:title=""/>
                </v:shape>
                <o:OLEObject Type="Embed" ProgID="Equation.DSMT4" ShapeID="_x0000_i1057" DrawAspect="Content" ObjectID="_1687114705" r:id="rId70"/>
              </w:object>
            </w:r>
            <w:r>
              <w:t xml:space="preserve"> và </w:t>
            </w:r>
            <w:r w:rsidRPr="00D52C1D">
              <w:rPr>
                <w:position w:val="-6"/>
                <w:szCs w:val="26"/>
              </w:rPr>
              <w:object w:dxaOrig="440" w:dyaOrig="360" w14:anchorId="3C0A15EA">
                <v:shape id="_x0000_i1058" type="#_x0000_t75" style="width:22pt;height:17.5pt" o:ole="">
                  <v:imagedata r:id="rId71" o:title=""/>
                </v:shape>
                <o:OLEObject Type="Embed" ProgID="Equation.DSMT4" ShapeID="_x0000_i1058" DrawAspect="Content" ObjectID="_1687114706" r:id="rId72"/>
              </w:object>
            </w:r>
            <w:r>
              <w:t>.</w:t>
            </w:r>
          </w:p>
        </w:tc>
      </w:tr>
      <w:tr w:rsidR="00FF5D69" w14:paraId="29ACFF91" w14:textId="77777777" w:rsidTr="006316F0">
        <w:tc>
          <w:tcPr>
            <w:tcW w:w="9345" w:type="dxa"/>
            <w:gridSpan w:val="3"/>
            <w:shd w:val="clear" w:color="auto" w:fill="auto"/>
          </w:tcPr>
          <w:p w14:paraId="6382BD82" w14:textId="77777777" w:rsidR="00FF5D69" w:rsidRDefault="00FF5D69" w:rsidP="006316F0">
            <w:r w:rsidRPr="00D52C1D">
              <w:rPr>
                <w:b/>
                <w:i/>
              </w:rPr>
              <w:t>Hoạt động 4 (5 phút): Củng cố và nhắc nhở</w:t>
            </w:r>
          </w:p>
        </w:tc>
      </w:tr>
      <w:tr w:rsidR="00FF5D69" w14:paraId="4769DB09" w14:textId="77777777" w:rsidTr="006316F0">
        <w:tc>
          <w:tcPr>
            <w:tcW w:w="9345" w:type="dxa"/>
            <w:gridSpan w:val="3"/>
            <w:shd w:val="clear" w:color="auto" w:fill="auto"/>
          </w:tcPr>
          <w:p w14:paraId="6CD52142" w14:textId="77777777" w:rsidR="00FF5D69" w:rsidRPr="00D52C1D" w:rsidRDefault="00FF5D69" w:rsidP="006316F0">
            <w:pPr>
              <w:pStyle w:val="MTDisplayEquation"/>
              <w:ind w:firstLine="0"/>
              <w:rPr>
                <w:lang w:val="en-US"/>
              </w:rPr>
            </w:pPr>
            <w:r w:rsidRPr="00D52C1D">
              <w:rPr>
                <w:lang w:val="en-US"/>
              </w:rPr>
              <w:t>Hs về nhà làm bài tập 2 và 3 tr.17 SGK</w:t>
            </w:r>
          </w:p>
        </w:tc>
      </w:tr>
    </w:tbl>
    <w:p w14:paraId="4304BE10" w14:textId="77777777" w:rsidR="00FF5D69" w:rsidRDefault="00FF5D69" w:rsidP="00FF5D69"/>
    <w:p w14:paraId="27FC44D4" w14:textId="77777777" w:rsidR="00FF5D69" w:rsidRPr="00656D2E" w:rsidRDefault="00FF5D69" w:rsidP="00FF5D69">
      <w:pPr>
        <w:tabs>
          <w:tab w:val="center" w:leader="dot" w:pos="10500"/>
        </w:tabs>
        <w:ind w:right="81"/>
        <w:rPr>
          <w:b/>
          <w:u w:val="single"/>
        </w:rPr>
      </w:pPr>
      <w:r w:rsidRPr="00783826">
        <w:rPr>
          <w:b/>
          <w:u w:val="single"/>
        </w:rPr>
        <w:t>Rút kinh</w:t>
      </w:r>
      <w:r>
        <w:rPr>
          <w:b/>
          <w:u w:val="single"/>
        </w:rPr>
        <w:t xml:space="preserve"> </w:t>
      </w:r>
      <w:r w:rsidRPr="00783826">
        <w:rPr>
          <w:b/>
          <w:u w:val="single"/>
        </w:rPr>
        <w:t>nghiệm:</w:t>
      </w:r>
    </w:p>
    <w:p w14:paraId="13E94AC4" w14:textId="77777777" w:rsidR="00FF5D69" w:rsidRDefault="00FF5D69" w:rsidP="00FF5D69">
      <w:pPr>
        <w:rPr>
          <w:lang w:eastAsia="vi-VN"/>
        </w:rPr>
      </w:pPr>
      <w:r>
        <w:rPr>
          <w:lang w:eastAsia="vi-VN"/>
        </w:rPr>
        <w:t>…………………………………………………………………………………….</w:t>
      </w:r>
    </w:p>
    <w:p w14:paraId="77E5FB32" w14:textId="77777777" w:rsidR="00FF5D69" w:rsidRDefault="00FF5D69" w:rsidP="00FF5D69">
      <w:pPr>
        <w:rPr>
          <w:lang w:eastAsia="vi-VN"/>
        </w:rPr>
      </w:pPr>
      <w:r>
        <w:rPr>
          <w:lang w:eastAsia="vi-VN"/>
        </w:rPr>
        <w:t>…………………………………………………………………………………….</w:t>
      </w:r>
    </w:p>
    <w:p w14:paraId="4CE29DA2" w14:textId="77777777" w:rsidR="00FF5D69" w:rsidRDefault="00FF5D69" w:rsidP="00FF5D69">
      <w:pPr>
        <w:rPr>
          <w:lang w:eastAsia="vi-VN"/>
        </w:rPr>
      </w:pPr>
      <w:r>
        <w:rPr>
          <w:lang w:eastAsia="vi-VN"/>
        </w:rPr>
        <w:t>…………………………………………………………………………………….</w:t>
      </w:r>
    </w:p>
    <w:p w14:paraId="62490FB1" w14:textId="77777777" w:rsidR="00235CDF" w:rsidRDefault="00235CDF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F7CD1"/>
    <w:multiLevelType w:val="hybridMultilevel"/>
    <w:tmpl w:val="DCF4339C"/>
    <w:lvl w:ilvl="0" w:tplc="5D04E580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69"/>
    <w:rsid w:val="00235CDF"/>
    <w:rsid w:val="003E3903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7DFE1"/>
  <w15:chartTrackingRefBased/>
  <w15:docId w15:val="{D1F19728-B74A-4138-9F1F-7FA714B2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69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5D69"/>
    <w:pPr>
      <w:spacing w:before="60" w:after="60" w:line="312" w:lineRule="auto"/>
      <w:ind w:left="720" w:firstLine="284"/>
      <w:contextualSpacing/>
      <w:jc w:val="both"/>
    </w:pPr>
    <w:rPr>
      <w:sz w:val="26"/>
      <w:szCs w:val="26"/>
      <w:lang w:val="vi-VN" w:eastAsia="vi-VN"/>
    </w:rPr>
  </w:style>
  <w:style w:type="paragraph" w:customStyle="1" w:styleId="MTDisplayEquation">
    <w:name w:val="MTDisplayEquation"/>
    <w:basedOn w:val="ListParagraph"/>
    <w:next w:val="Normal"/>
    <w:rsid w:val="00FF5D69"/>
    <w:pPr>
      <w:tabs>
        <w:tab w:val="center" w:pos="5360"/>
        <w:tab w:val="right" w:pos="9360"/>
      </w:tabs>
      <w:ind w:left="1364" w:hanging="360"/>
    </w:pPr>
    <w:rPr>
      <w:sz w:val="27"/>
      <w:szCs w:val="27"/>
    </w:rPr>
  </w:style>
  <w:style w:type="character" w:customStyle="1" w:styleId="ListParagraphChar">
    <w:name w:val="List Paragraph Char"/>
    <w:link w:val="ListParagraph"/>
    <w:uiPriority w:val="34"/>
    <w:rsid w:val="00FF5D69"/>
    <w:rPr>
      <w:rFonts w:eastAsia="Times New Roman" w:cs="Times New Roman"/>
      <w:sz w:val="26"/>
      <w:szCs w:val="2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2021-07-06T15:07:00Z</dcterms:created>
  <dcterms:modified xsi:type="dcterms:W3CDTF">2021-07-06T15:07:00Z</dcterms:modified>
</cp:coreProperties>
</file>