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E56E" w14:textId="77777777" w:rsidR="00542806" w:rsidRPr="00851895" w:rsidRDefault="00542806" w:rsidP="00542806">
      <w:pPr>
        <w:tabs>
          <w:tab w:val="left" w:pos="2535"/>
        </w:tabs>
        <w:ind w:right="81"/>
      </w:pPr>
      <w:r w:rsidRPr="002119B7">
        <w:rPr>
          <w:i/>
        </w:rPr>
        <w:t>Tiết thứ: 0</w:t>
      </w:r>
      <w:r>
        <w:rPr>
          <w:i/>
        </w:rPr>
        <w:t>3</w:t>
      </w:r>
      <w:r w:rsidRPr="002119B7">
        <w:t xml:space="preserve">                                 </w:t>
      </w:r>
    </w:p>
    <w:p w14:paraId="4188A020" w14:textId="77777777" w:rsidR="00542806" w:rsidRPr="0024577F" w:rsidRDefault="00542806" w:rsidP="00542806">
      <w:pPr>
        <w:ind w:right="81"/>
        <w:jc w:val="center"/>
        <w:rPr>
          <w:b/>
          <w:bCs/>
          <w:szCs w:val="36"/>
        </w:rPr>
      </w:pPr>
      <w:r w:rsidRPr="0024577F">
        <w:rPr>
          <w:b/>
          <w:bCs/>
          <w:szCs w:val="36"/>
        </w:rPr>
        <w:t>LUYỆN TẬP</w:t>
      </w:r>
    </w:p>
    <w:p w14:paraId="3173CC6F" w14:textId="77777777" w:rsidR="00542806" w:rsidRDefault="00542806" w:rsidP="00542806">
      <w:pPr>
        <w:ind w:right="81"/>
        <w:rPr>
          <w:b/>
          <w:bCs/>
        </w:rPr>
      </w:pPr>
    </w:p>
    <w:p w14:paraId="42768BE0" w14:textId="77777777" w:rsidR="00542806" w:rsidRPr="0086770E" w:rsidRDefault="00542806" w:rsidP="0054280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58E0EA23" w14:textId="77777777" w:rsidR="00542806" w:rsidRPr="0086770E" w:rsidRDefault="00542806" w:rsidP="00542806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478331C8" w14:textId="77777777" w:rsidR="00542806" w:rsidRPr="00A8467A" w:rsidRDefault="00542806" w:rsidP="0054280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 w:rsidRPr="00A8467A">
        <w:rPr>
          <w:sz w:val="27"/>
          <w:szCs w:val="27"/>
          <w:lang w:val="en-US"/>
        </w:rPr>
        <w:t>Hứng thú</w:t>
      </w:r>
      <w:r>
        <w:rPr>
          <w:sz w:val="27"/>
          <w:szCs w:val="27"/>
          <w:lang w:val="en-US"/>
        </w:rPr>
        <w:t>, nghiêm túc, t</w:t>
      </w:r>
      <w:r w:rsidRPr="00A8467A">
        <w:rPr>
          <w:sz w:val="27"/>
          <w:szCs w:val="27"/>
          <w:lang w:val="en-US"/>
        </w:rPr>
        <w:t>ích cực tham gia đóng góp ý kiến xây dựng bài.</w:t>
      </w:r>
    </w:p>
    <w:p w14:paraId="0F19A32C" w14:textId="77777777" w:rsidR="00542806" w:rsidRPr="0086770E" w:rsidRDefault="00542806" w:rsidP="00542806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65957678" w14:textId="77777777" w:rsidR="00542806" w:rsidRPr="002119B7" w:rsidRDefault="00542806" w:rsidP="00542806">
      <w:pPr>
        <w:numPr>
          <w:ilvl w:val="0"/>
          <w:numId w:val="1"/>
        </w:numPr>
        <w:ind w:right="81"/>
      </w:pPr>
      <w:r w:rsidRPr="002119B7">
        <w:t xml:space="preserve">Biết cách xác định hai vectơ cùng phương, cùng hướng, ngược hướng, độ </w:t>
      </w:r>
    </w:p>
    <w:p w14:paraId="31EECF3B" w14:textId="77777777" w:rsidR="00542806" w:rsidRPr="002119B7" w:rsidRDefault="00542806" w:rsidP="00542806">
      <w:pPr>
        <w:ind w:left="1364" w:right="81"/>
      </w:pPr>
      <w:r w:rsidRPr="002119B7">
        <w:t>dài của</w:t>
      </w:r>
      <w:r>
        <w:t xml:space="preserve"> một vectơ, hai vectơ bằng nhau, </w:t>
      </w:r>
      <w:r w:rsidRPr="002119B7">
        <w:t>vectơ - không.</w:t>
      </w:r>
    </w:p>
    <w:p w14:paraId="3190EB04" w14:textId="77777777" w:rsidR="00542806" w:rsidRPr="0086770E" w:rsidRDefault="00542806" w:rsidP="00542806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1F94D777" w14:textId="77777777" w:rsidR="00542806" w:rsidRPr="002119B7" w:rsidRDefault="00542806" w:rsidP="00542806">
      <w:pPr>
        <w:ind w:left="709" w:right="-137" w:firstLine="11"/>
      </w:pPr>
      <w:r>
        <w:rPr>
          <w:sz w:val="27"/>
          <w:szCs w:val="27"/>
        </w:rPr>
        <w:t xml:space="preserve">-      </w:t>
      </w:r>
      <w:r>
        <w:t xml:space="preserve">Nhắc lại được </w:t>
      </w:r>
      <w:proofErr w:type="gramStart"/>
      <w:r>
        <w:t xml:space="preserve">các </w:t>
      </w:r>
      <w:r w:rsidRPr="002119B7">
        <w:t xml:space="preserve"> kiến</w:t>
      </w:r>
      <w:proofErr w:type="gramEnd"/>
      <w:r w:rsidRPr="002119B7">
        <w:t xml:space="preserve"> thức</w:t>
      </w:r>
      <w:r>
        <w:t xml:space="preserve"> về</w:t>
      </w:r>
      <w:r w:rsidRPr="002119B7">
        <w:t xml:space="preserve"> vectơ, hai vectơ cùng phương, cùng hướng, ngược hướng,</w:t>
      </w:r>
      <w:r>
        <w:t xml:space="preserve"> đ</w:t>
      </w:r>
      <w:r w:rsidRPr="002119B7">
        <w:t>ộ dài của một vectơ, hai vectơ bằng nhau vectơ không.</w:t>
      </w:r>
    </w:p>
    <w:p w14:paraId="2C1AAFFF" w14:textId="77777777" w:rsidR="00542806" w:rsidRPr="00245043" w:rsidRDefault="00542806" w:rsidP="0054280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245043">
        <w:rPr>
          <w:b/>
          <w:sz w:val="27"/>
          <w:szCs w:val="27"/>
          <w:lang w:val="en-US"/>
        </w:rPr>
        <w:t>Phương pháp dạy học</w:t>
      </w:r>
    </w:p>
    <w:p w14:paraId="16DE9338" w14:textId="77777777" w:rsidR="00542806" w:rsidRPr="00991678" w:rsidRDefault="00542806" w:rsidP="0054280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họa.</w:t>
      </w:r>
    </w:p>
    <w:p w14:paraId="73C28D0E" w14:textId="77777777" w:rsidR="00542806" w:rsidRPr="0086770E" w:rsidRDefault="00542806" w:rsidP="0054280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09AA3765" w14:textId="77777777" w:rsidR="00542806" w:rsidRPr="004E4D5B" w:rsidRDefault="00542806" w:rsidP="00542806">
      <w:pPr>
        <w:pStyle w:val="ListParagraph"/>
        <w:ind w:left="284" w:firstLine="0"/>
        <w:contextualSpacing w:val="0"/>
        <w:rPr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1.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giáo án.</w:t>
      </w:r>
    </w:p>
    <w:p w14:paraId="621BC0FB" w14:textId="77777777" w:rsidR="00542806" w:rsidRPr="0086770E" w:rsidRDefault="00542806" w:rsidP="00542806">
      <w:pPr>
        <w:pStyle w:val="ListParagraph"/>
        <w:ind w:left="284" w:firstLine="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</w:p>
    <w:p w14:paraId="5DC74C3A" w14:textId="77777777" w:rsidR="00542806" w:rsidRPr="0086770E" w:rsidRDefault="00542806" w:rsidP="0054280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Bút, vở, thước kẻ.</w:t>
      </w:r>
    </w:p>
    <w:p w14:paraId="41C42E41" w14:textId="77777777" w:rsidR="00542806" w:rsidRPr="0086770E" w:rsidRDefault="00542806" w:rsidP="00542806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1E2F3DA5" w14:textId="77777777" w:rsidR="00542806" w:rsidRDefault="00542806" w:rsidP="00542806">
      <w:pPr>
        <w:tabs>
          <w:tab w:val="left" w:pos="2535"/>
        </w:tabs>
        <w:ind w:right="81"/>
        <w:rPr>
          <w:b/>
          <w:iCs/>
          <w:color w:val="000000"/>
        </w:rPr>
      </w:pPr>
      <w:r>
        <w:rPr>
          <w:b/>
          <w:iCs/>
          <w:color w:val="000000"/>
        </w:rPr>
        <w:t>D. Tiến trình dạy học</w:t>
      </w:r>
    </w:p>
    <w:p w14:paraId="155CA81A" w14:textId="77777777" w:rsidR="00542806" w:rsidRDefault="00542806" w:rsidP="00542806">
      <w:pPr>
        <w:ind w:right="81"/>
        <w:rPr>
          <w:b/>
          <w:iCs/>
          <w:color w:val="000000"/>
        </w:rPr>
      </w:pPr>
      <w:r>
        <w:rPr>
          <w:b/>
          <w:iCs/>
          <w:color w:val="000000"/>
        </w:rPr>
        <w:tab/>
        <w:t>1. Ổn định lớp</w:t>
      </w:r>
    </w:p>
    <w:p w14:paraId="1EA9BA06" w14:textId="77777777" w:rsidR="00542806" w:rsidRDefault="00542806" w:rsidP="00542806">
      <w:pPr>
        <w:ind w:right="81"/>
        <w:rPr>
          <w:iCs/>
          <w:color w:val="000000"/>
        </w:rPr>
      </w:pPr>
      <w:r>
        <w:rPr>
          <w:b/>
          <w:iCs/>
          <w:color w:val="000000"/>
        </w:rPr>
        <w:tab/>
        <w:t xml:space="preserve">2. Kiểm tra bài cũ: </w:t>
      </w:r>
      <w:r>
        <w:rPr>
          <w:iCs/>
          <w:color w:val="000000"/>
        </w:rPr>
        <w:t>Nhắc lại các khái niệm đã học.</w:t>
      </w:r>
    </w:p>
    <w:p w14:paraId="70524414" w14:textId="77777777" w:rsidR="00542806" w:rsidRDefault="00542806" w:rsidP="00542806">
      <w:pPr>
        <w:ind w:right="81"/>
        <w:rPr>
          <w:b/>
          <w:iCs/>
          <w:color w:val="000000"/>
        </w:rPr>
      </w:pPr>
      <w:r>
        <w:rPr>
          <w:iCs/>
          <w:color w:val="000000"/>
        </w:rPr>
        <w:tab/>
      </w:r>
      <w:r>
        <w:rPr>
          <w:b/>
          <w:iCs/>
          <w:color w:val="000000"/>
        </w:rPr>
        <w:t>3. Dạy bài mới</w:t>
      </w:r>
    </w:p>
    <w:p w14:paraId="1F0AB38C" w14:textId="77777777" w:rsidR="00542806" w:rsidRDefault="00542806" w:rsidP="00542806">
      <w:pPr>
        <w:ind w:right="81"/>
        <w:rPr>
          <w:b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25"/>
        <w:gridCol w:w="3136"/>
      </w:tblGrid>
      <w:tr w:rsidR="00542806" w:rsidRPr="001D049E" w14:paraId="37ECB2C7" w14:textId="77777777" w:rsidTr="006316F0">
        <w:tc>
          <w:tcPr>
            <w:tcW w:w="3432" w:type="dxa"/>
            <w:shd w:val="clear" w:color="auto" w:fill="auto"/>
          </w:tcPr>
          <w:p w14:paraId="7896B422" w14:textId="77777777" w:rsidR="00542806" w:rsidRPr="001D049E" w:rsidRDefault="00542806" w:rsidP="006316F0">
            <w:pPr>
              <w:ind w:right="81"/>
              <w:rPr>
                <w:b/>
                <w:iCs/>
                <w:color w:val="000000"/>
              </w:rPr>
            </w:pPr>
            <w:r w:rsidRPr="001D049E">
              <w:rPr>
                <w:b/>
                <w:sz w:val="20"/>
                <w:szCs w:val="20"/>
              </w:rPr>
              <w:t>HOẠT ĐỘNG CỦA GIÁO VIÊN</w:t>
            </w:r>
          </w:p>
        </w:tc>
        <w:tc>
          <w:tcPr>
            <w:tcW w:w="3432" w:type="dxa"/>
            <w:shd w:val="clear" w:color="auto" w:fill="auto"/>
          </w:tcPr>
          <w:p w14:paraId="488977FC" w14:textId="77777777" w:rsidR="00542806" w:rsidRPr="001D049E" w:rsidRDefault="00542806" w:rsidP="006316F0">
            <w:pPr>
              <w:ind w:right="81"/>
              <w:rPr>
                <w:b/>
                <w:iCs/>
                <w:color w:val="000000"/>
              </w:rPr>
            </w:pPr>
            <w:r w:rsidRPr="001D049E">
              <w:rPr>
                <w:b/>
                <w:sz w:val="20"/>
                <w:szCs w:val="20"/>
              </w:rPr>
              <w:t>HOẠT ĐỘNG CỦA HỌC SINH</w:t>
            </w:r>
          </w:p>
        </w:tc>
        <w:tc>
          <w:tcPr>
            <w:tcW w:w="3432" w:type="dxa"/>
            <w:shd w:val="clear" w:color="auto" w:fill="auto"/>
          </w:tcPr>
          <w:p w14:paraId="5CCCCD4C" w14:textId="77777777" w:rsidR="00542806" w:rsidRPr="001D049E" w:rsidRDefault="00542806" w:rsidP="006316F0">
            <w:pPr>
              <w:ind w:right="81"/>
              <w:rPr>
                <w:b/>
                <w:iCs/>
                <w:color w:val="000000"/>
              </w:rPr>
            </w:pPr>
            <w:r w:rsidRPr="001D049E">
              <w:rPr>
                <w:b/>
                <w:iCs/>
                <w:color w:val="000000"/>
              </w:rPr>
              <w:t>NỘI DUNG</w:t>
            </w:r>
          </w:p>
        </w:tc>
      </w:tr>
      <w:tr w:rsidR="00542806" w:rsidRPr="001D049E" w14:paraId="11144E82" w14:textId="77777777" w:rsidTr="006316F0">
        <w:tc>
          <w:tcPr>
            <w:tcW w:w="10296" w:type="dxa"/>
            <w:gridSpan w:val="3"/>
            <w:shd w:val="clear" w:color="auto" w:fill="auto"/>
            <w:vAlign w:val="center"/>
          </w:tcPr>
          <w:p w14:paraId="0E9351CA" w14:textId="77777777" w:rsidR="00542806" w:rsidRPr="00F42B8C" w:rsidRDefault="00542806" w:rsidP="006316F0">
            <w:pPr>
              <w:ind w:right="81"/>
              <w:rPr>
                <w:b/>
                <w:iCs/>
                <w:sz w:val="8"/>
                <w:u w:val="single"/>
              </w:rPr>
            </w:pPr>
          </w:p>
          <w:p w14:paraId="44B56F86" w14:textId="77777777" w:rsidR="00542806" w:rsidRPr="00F42B8C" w:rsidRDefault="00542806" w:rsidP="006316F0">
            <w:pPr>
              <w:ind w:right="81"/>
              <w:rPr>
                <w:b/>
              </w:rPr>
            </w:pPr>
            <w:r w:rsidRPr="00F42B8C">
              <w:rPr>
                <w:b/>
                <w:i/>
                <w:iCs/>
              </w:rPr>
              <w:t>Hoạt động1:</w:t>
            </w:r>
            <w:r w:rsidRPr="00F42B8C">
              <w:rPr>
                <w:b/>
                <w:iCs/>
              </w:rPr>
              <w:t xml:space="preserve"> </w:t>
            </w:r>
            <w:r w:rsidRPr="00F42B8C">
              <w:rPr>
                <w:b/>
                <w:i/>
                <w:iCs/>
              </w:rPr>
              <w:t>Củng cố lại các định nghĩa (15 phút)</w:t>
            </w:r>
          </w:p>
          <w:p w14:paraId="7F8449E8" w14:textId="77777777" w:rsidR="00542806" w:rsidRPr="00F42B8C" w:rsidRDefault="00542806" w:rsidP="006316F0">
            <w:pPr>
              <w:ind w:right="81"/>
              <w:rPr>
                <w:b/>
                <w:iCs/>
                <w:sz w:val="10"/>
              </w:rPr>
            </w:pPr>
          </w:p>
        </w:tc>
      </w:tr>
      <w:tr w:rsidR="00542806" w:rsidRPr="001D049E" w14:paraId="32A3BE10" w14:textId="77777777" w:rsidTr="006316F0">
        <w:tc>
          <w:tcPr>
            <w:tcW w:w="3432" w:type="dxa"/>
            <w:shd w:val="clear" w:color="auto" w:fill="auto"/>
          </w:tcPr>
          <w:p w14:paraId="53148334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GV phát phiếu, quan sát các nhóm làm việc</w:t>
            </w:r>
          </w:p>
          <w:p w14:paraId="54FA41A6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Gọi mỗi nhóm trả lời 2 câu </w:t>
            </w:r>
          </w:p>
          <w:p w14:paraId="1FB55C64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0BA62F10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01683E46" w14:textId="77777777" w:rsidR="00542806" w:rsidRPr="001D049E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GV nhận xét và chốt đáp án đúng.</w:t>
            </w:r>
          </w:p>
        </w:tc>
        <w:tc>
          <w:tcPr>
            <w:tcW w:w="3432" w:type="dxa"/>
            <w:shd w:val="clear" w:color="auto" w:fill="auto"/>
          </w:tcPr>
          <w:p w14:paraId="1729C585" w14:textId="77777777" w:rsidR="00542806" w:rsidRDefault="00542806" w:rsidP="006316F0">
            <w:pPr>
              <w:jc w:val="both"/>
            </w:pPr>
            <w:r>
              <w:lastRenderedPageBreak/>
              <w:t>HS làm phần trắc nghiệm theo nhóm 4.</w:t>
            </w:r>
          </w:p>
          <w:p w14:paraId="388B3ABD" w14:textId="77777777" w:rsidR="00542806" w:rsidRDefault="00542806" w:rsidP="006316F0">
            <w:pPr>
              <w:jc w:val="both"/>
            </w:pPr>
            <w:r>
              <w:t xml:space="preserve">Đại diện nhóm đọc đáp án và giải thích đáp án </w:t>
            </w:r>
            <w:proofErr w:type="gramStart"/>
            <w:r>
              <w:t>( lên</w:t>
            </w:r>
            <w:proofErr w:type="gramEnd"/>
            <w:r>
              <w:t xml:space="preserve"> bảng vẽ hình nếu cần)</w:t>
            </w:r>
          </w:p>
          <w:p w14:paraId="50592536" w14:textId="77777777" w:rsidR="00542806" w:rsidRPr="00BE433F" w:rsidRDefault="00542806" w:rsidP="006316F0">
            <w:pPr>
              <w:jc w:val="both"/>
            </w:pPr>
            <w:r>
              <w:lastRenderedPageBreak/>
              <w:t>HS các nhóm khác cho nhận xét.</w:t>
            </w:r>
          </w:p>
          <w:p w14:paraId="06F561C9" w14:textId="77777777" w:rsidR="00542806" w:rsidRPr="001D049E" w:rsidRDefault="00542806" w:rsidP="006316F0">
            <w:pPr>
              <w:ind w:right="81"/>
              <w:rPr>
                <w:iCs/>
                <w:color w:val="000000"/>
              </w:rPr>
            </w:pPr>
          </w:p>
        </w:tc>
        <w:tc>
          <w:tcPr>
            <w:tcW w:w="3432" w:type="dxa"/>
            <w:shd w:val="clear" w:color="auto" w:fill="auto"/>
          </w:tcPr>
          <w:p w14:paraId="0EB51558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Phần trắc nghiệm trong phiếu bài tập.</w:t>
            </w:r>
          </w:p>
          <w:p w14:paraId="540082B8" w14:textId="77777777" w:rsidR="00542806" w:rsidRPr="001D049E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Câu 1: C; Câu </w:t>
            </w:r>
            <w:proofErr w:type="gramStart"/>
            <w:r>
              <w:rPr>
                <w:iCs/>
                <w:color w:val="000000"/>
              </w:rPr>
              <w:t>2:B</w:t>
            </w:r>
            <w:proofErr w:type="gramEnd"/>
            <w:r>
              <w:rPr>
                <w:iCs/>
                <w:color w:val="000000"/>
              </w:rPr>
              <w:t xml:space="preserve">; Câu 3:A; Câu 4C; Câu 5: D; Câu 6: C; Câu 7: A; Câu 8: </w:t>
            </w:r>
          </w:p>
        </w:tc>
      </w:tr>
      <w:tr w:rsidR="00542806" w:rsidRPr="001D049E" w14:paraId="17C3AD2A" w14:textId="77777777" w:rsidTr="006316F0">
        <w:tc>
          <w:tcPr>
            <w:tcW w:w="10296" w:type="dxa"/>
            <w:gridSpan w:val="3"/>
            <w:shd w:val="clear" w:color="auto" w:fill="auto"/>
          </w:tcPr>
          <w:p w14:paraId="4EBF30E5" w14:textId="77777777" w:rsidR="00542806" w:rsidRPr="00F42B8C" w:rsidRDefault="00542806" w:rsidP="006316F0">
            <w:pPr>
              <w:ind w:right="81"/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Hoạt động 2: </w:t>
            </w:r>
          </w:p>
        </w:tc>
      </w:tr>
      <w:tr w:rsidR="00542806" w:rsidRPr="001D049E" w14:paraId="191C95C2" w14:textId="77777777" w:rsidTr="006316F0">
        <w:tc>
          <w:tcPr>
            <w:tcW w:w="3432" w:type="dxa"/>
            <w:shd w:val="clear" w:color="auto" w:fill="auto"/>
          </w:tcPr>
          <w:p w14:paraId="48D6F448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GV đặt câu hỏi để HS phát hiện ra cách làm bài.</w:t>
            </w:r>
          </w:p>
          <w:p w14:paraId="796647B1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63D953D3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2371AFAE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5B6D5A82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0D362531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713D74DB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5DB8EE44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</w:p>
          <w:p w14:paraId="1A999886" w14:textId="77777777" w:rsidR="00542806" w:rsidRPr="00400596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GV nhận xét bài làm, sửa lại câu chữ, cách sử dụng kí hiệu cho chuẩn xác.</w:t>
            </w:r>
          </w:p>
        </w:tc>
        <w:tc>
          <w:tcPr>
            <w:tcW w:w="3432" w:type="dxa"/>
            <w:shd w:val="clear" w:color="auto" w:fill="auto"/>
          </w:tcPr>
          <w:p w14:paraId="117CFCC9" w14:textId="77777777" w:rsidR="00542806" w:rsidRDefault="00542806" w:rsidP="006316F0">
            <w:pPr>
              <w:ind w:right="8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HS nhắc lại định nghĩa hai véc tơ bằng nhau, cachs chứng minh hai véc tơ bằng nhau.</w:t>
            </w:r>
          </w:p>
          <w:p w14:paraId="02FA7607" w14:textId="77777777" w:rsidR="00542806" w:rsidRDefault="00542806" w:rsidP="006316F0">
            <w:pPr>
              <w:ind w:right="8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(Để chứng minh hai véc tơ bằng nhau ta chứng minh chứng cùng hướng và cùng độ dài)</w:t>
            </w:r>
          </w:p>
          <w:p w14:paraId="5D8E9733" w14:textId="77777777" w:rsidR="00542806" w:rsidRDefault="00542806" w:rsidP="006316F0">
            <w:pPr>
              <w:ind w:right="81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 xml:space="preserve">HS suy nghĩ cách chứng minh </w:t>
            </w:r>
            <w:r w:rsidRPr="006D397C">
              <w:rPr>
                <w:color w:val="000000"/>
                <w:position w:val="-10"/>
                <w:sz w:val="24"/>
                <w:szCs w:val="24"/>
              </w:rPr>
              <w:object w:dxaOrig="940" w:dyaOrig="400" w14:anchorId="1D9ADF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20pt" o:ole="">
                  <v:imagedata r:id="rId5" o:title=""/>
                </v:shape>
                <o:OLEObject Type="Embed" ProgID="Equation.DSMT4" ShapeID="_x0000_i1025" DrawAspect="Content" ObjectID="_1687114183" r:id="rId6"/>
              </w:object>
            </w:r>
            <w:r>
              <w:rPr>
                <w:color w:val="000000"/>
                <w:sz w:val="24"/>
                <w:szCs w:val="24"/>
              </w:rPr>
              <w:t>cùng phương.</w:t>
            </w:r>
          </w:p>
          <w:p w14:paraId="424B6342" w14:textId="77777777" w:rsidR="00542806" w:rsidRDefault="00542806" w:rsidP="006316F0">
            <w:pPr>
              <w:ind w:right="8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(Chứng minh chúng song song)</w:t>
            </w:r>
          </w:p>
          <w:p w14:paraId="612BC2C0" w14:textId="77777777" w:rsidR="00542806" w:rsidRDefault="00542806" w:rsidP="006316F0">
            <w:pPr>
              <w:ind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HS lên bảng trình bày.</w:t>
            </w:r>
          </w:p>
          <w:p w14:paraId="66DB2F8A" w14:textId="77777777" w:rsidR="00542806" w:rsidRDefault="00542806" w:rsidP="006316F0">
            <w:pPr>
              <w:ind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HS dưới lớp làm vào vở.</w:t>
            </w:r>
          </w:p>
          <w:p w14:paraId="01BBC1A4" w14:textId="77777777" w:rsidR="00542806" w:rsidRPr="00EE4238" w:rsidRDefault="00542806" w:rsidP="006316F0">
            <w:pPr>
              <w:ind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Hết thời gian thì so sánh bài làm và nhận xét.</w:t>
            </w:r>
          </w:p>
          <w:p w14:paraId="1B005166" w14:textId="77777777" w:rsidR="00542806" w:rsidRPr="003D0445" w:rsidRDefault="00542806" w:rsidP="006316F0">
            <w:pPr>
              <w:ind w:right="81"/>
              <w:rPr>
                <w:iCs/>
                <w:color w:val="000000"/>
              </w:rPr>
            </w:pPr>
          </w:p>
        </w:tc>
        <w:tc>
          <w:tcPr>
            <w:tcW w:w="3432" w:type="dxa"/>
            <w:shd w:val="clear" w:color="auto" w:fill="auto"/>
          </w:tcPr>
          <w:p w14:paraId="763F7EF6" w14:textId="77777777" w:rsidR="00542806" w:rsidRPr="006D397C" w:rsidRDefault="00542806" w:rsidP="006316F0">
            <w:pPr>
              <w:rPr>
                <w:color w:val="000000"/>
                <w:sz w:val="24"/>
                <w:szCs w:val="24"/>
              </w:rPr>
            </w:pPr>
            <w:r w:rsidRPr="006D397C">
              <w:rPr>
                <w:b/>
                <w:color w:val="000000"/>
                <w:sz w:val="24"/>
                <w:szCs w:val="24"/>
              </w:rPr>
              <w:t xml:space="preserve">Bài 1: </w:t>
            </w:r>
            <w:r w:rsidRPr="006D397C">
              <w:rPr>
                <w:color w:val="000000"/>
                <w:sz w:val="24"/>
                <w:szCs w:val="24"/>
              </w:rPr>
              <w:t xml:space="preserve">Cho tứ giác ABCD, gọi M, N, P, Q lần lượt là trung điểm của các cạnh AB, BC, CD và DA. Chứng minh </w:t>
            </w:r>
            <w:r w:rsidRPr="006D397C">
              <w:rPr>
                <w:color w:val="000000"/>
                <w:position w:val="-10"/>
                <w:sz w:val="24"/>
                <w:szCs w:val="24"/>
              </w:rPr>
              <w:object w:dxaOrig="1100" w:dyaOrig="400" w14:anchorId="598E2FD0">
                <v:shape id="_x0000_i1026" type="#_x0000_t75" style="width:55pt;height:20pt" o:ole="">
                  <v:imagedata r:id="rId7" o:title=""/>
                </v:shape>
                <o:OLEObject Type="Embed" ProgID="Equation.DSMT4" ShapeID="_x0000_i1026" DrawAspect="Content" ObjectID="_1687114184" r:id="rId8"/>
              </w:object>
            </w:r>
            <w:r w:rsidRPr="006D397C">
              <w:rPr>
                <w:color w:val="000000"/>
                <w:sz w:val="24"/>
                <w:szCs w:val="24"/>
              </w:rPr>
              <w:t xml:space="preserve"> và </w:t>
            </w:r>
            <w:r w:rsidRPr="006D397C">
              <w:rPr>
                <w:color w:val="000000"/>
                <w:position w:val="-10"/>
                <w:sz w:val="24"/>
                <w:szCs w:val="24"/>
              </w:rPr>
              <w:object w:dxaOrig="1100" w:dyaOrig="400" w14:anchorId="3ECD23CB">
                <v:shape id="_x0000_i1027" type="#_x0000_t75" style="width:55pt;height:20pt" o:ole="">
                  <v:imagedata r:id="rId9" o:title=""/>
                </v:shape>
                <o:OLEObject Type="Embed" ProgID="Equation.DSMT4" ShapeID="_x0000_i1027" DrawAspect="Content" ObjectID="_1687114185" r:id="rId10"/>
              </w:object>
            </w:r>
            <w:r w:rsidRPr="006D397C">
              <w:rPr>
                <w:color w:val="000000"/>
                <w:sz w:val="24"/>
                <w:szCs w:val="24"/>
              </w:rPr>
              <w:t>.</w:t>
            </w:r>
          </w:p>
          <w:p w14:paraId="7CF68A17" w14:textId="77777777" w:rsidR="00542806" w:rsidRPr="001D049E" w:rsidRDefault="00542806" w:rsidP="006316F0">
            <w:pPr>
              <w:ind w:right="81"/>
              <w:rPr>
                <w:b/>
                <w:iCs/>
                <w:color w:val="000000"/>
              </w:rPr>
            </w:pPr>
          </w:p>
        </w:tc>
      </w:tr>
    </w:tbl>
    <w:p w14:paraId="78AA01A0" w14:textId="77777777" w:rsidR="00542806" w:rsidRPr="00EA767C" w:rsidRDefault="00542806" w:rsidP="00542806">
      <w:pPr>
        <w:ind w:right="81"/>
        <w:rPr>
          <w:b/>
          <w:iCs/>
          <w:color w:val="000000"/>
        </w:rPr>
      </w:pPr>
    </w:p>
    <w:p w14:paraId="2D0D4246" w14:textId="77777777" w:rsidR="00542806" w:rsidRPr="002119B7" w:rsidRDefault="00542806" w:rsidP="00542806">
      <w:pPr>
        <w:ind w:left="1620" w:right="81" w:hanging="1620"/>
        <w:rPr>
          <w:iCs/>
          <w:sz w:val="10"/>
        </w:rPr>
      </w:pPr>
    </w:p>
    <w:p w14:paraId="70B447AD" w14:textId="77777777" w:rsidR="00542806" w:rsidRDefault="00542806" w:rsidP="00542806">
      <w:pPr>
        <w:ind w:right="81"/>
      </w:pPr>
      <w:r w:rsidRPr="007D6E6C">
        <w:rPr>
          <w:b/>
          <w:iCs/>
        </w:rPr>
        <w:t>4. Hướng dẫn về nhà:</w:t>
      </w:r>
      <w:r w:rsidRPr="002119B7">
        <w:t xml:space="preserve">  Về xem bài mới “Tổng và hiệu của hai vectơ”.</w:t>
      </w:r>
    </w:p>
    <w:p w14:paraId="4F2EA64B" w14:textId="77777777" w:rsidR="00542806" w:rsidRDefault="00542806" w:rsidP="00542806">
      <w:pPr>
        <w:ind w:right="81"/>
        <w:rPr>
          <w:u w:val="single"/>
        </w:rPr>
      </w:pPr>
    </w:p>
    <w:p w14:paraId="4BAE5B32" w14:textId="77777777" w:rsidR="00542806" w:rsidRDefault="00542806" w:rsidP="00542806">
      <w:pPr>
        <w:ind w:right="81"/>
        <w:rPr>
          <w:u w:val="single"/>
        </w:rPr>
      </w:pPr>
    </w:p>
    <w:p w14:paraId="7AED5FBB" w14:textId="77777777" w:rsidR="00542806" w:rsidRDefault="00542806" w:rsidP="00542806">
      <w:pPr>
        <w:ind w:right="81"/>
        <w:rPr>
          <w:b/>
        </w:rPr>
      </w:pPr>
      <w:r w:rsidRPr="007D6E6C">
        <w:rPr>
          <w:b/>
        </w:rPr>
        <w:t>Rút kinh nghiệm:</w:t>
      </w:r>
    </w:p>
    <w:p w14:paraId="7F7E8F94" w14:textId="77777777" w:rsidR="00542806" w:rsidRDefault="00542806" w:rsidP="00542806">
      <w:pPr>
        <w:ind w:right="81"/>
      </w:pPr>
      <w:r>
        <w:t>………………………………………………………………………………………..</w:t>
      </w:r>
    </w:p>
    <w:p w14:paraId="35570A57" w14:textId="77777777" w:rsidR="00542806" w:rsidRDefault="00542806" w:rsidP="00542806">
      <w:pPr>
        <w:ind w:right="81"/>
      </w:pPr>
      <w:r>
        <w:t>………………………………………………………………………………………..</w:t>
      </w:r>
    </w:p>
    <w:p w14:paraId="673482E5" w14:textId="77777777" w:rsidR="00542806" w:rsidRPr="007D6E6C" w:rsidRDefault="00542806" w:rsidP="00542806">
      <w:pPr>
        <w:ind w:right="81"/>
      </w:pPr>
    </w:p>
    <w:p w14:paraId="648E7C7B" w14:textId="77777777" w:rsidR="00542806" w:rsidRDefault="00542806" w:rsidP="00542806">
      <w:pPr>
        <w:ind w:right="81"/>
      </w:pPr>
      <w:r>
        <w:t>………………………………………………………………………………………..</w:t>
      </w:r>
    </w:p>
    <w:p w14:paraId="494A6D19" w14:textId="77777777" w:rsidR="00542806" w:rsidRPr="007D6E6C" w:rsidRDefault="00542806" w:rsidP="00542806">
      <w:pPr>
        <w:ind w:right="81"/>
      </w:pPr>
    </w:p>
    <w:p w14:paraId="238C6B9D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06"/>
    <w:rsid w:val="00235CDF"/>
    <w:rsid w:val="003E3903"/>
    <w:rsid w:val="005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6507"/>
  <w15:chartTrackingRefBased/>
  <w15:docId w15:val="{6A80DBC5-7D11-42BC-9FDA-9D1DD51B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06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2806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542806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2021-07-06T15:02:00Z</dcterms:created>
  <dcterms:modified xsi:type="dcterms:W3CDTF">2021-07-06T15:02:00Z</dcterms:modified>
</cp:coreProperties>
</file>