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D2" w:rsidRPr="0016331D" w:rsidRDefault="00ED7C4F" w:rsidP="00ED7C4F">
      <w:pPr>
        <w:jc w:val="center"/>
        <w:rPr>
          <w:b/>
          <w:sz w:val="24"/>
          <w:szCs w:val="24"/>
          <w:lang w:val="en-US"/>
        </w:rPr>
      </w:pPr>
      <w:bookmarkStart w:id="0" w:name="_GoBack"/>
      <w:r w:rsidRPr="0016331D">
        <w:rPr>
          <w:b/>
          <w:sz w:val="24"/>
          <w:szCs w:val="24"/>
          <w:lang w:val="en-US"/>
        </w:rPr>
        <w:t>TÍNH GÓC GIỮA ĐƯỜNG THẲNG VÀ MẶT PHẲNG</w:t>
      </w:r>
    </w:p>
    <w:p w:rsidR="00ED7C4F" w:rsidRPr="0016331D" w:rsidRDefault="00ED7C4F" w:rsidP="00ED7C4F">
      <w:pPr>
        <w:jc w:val="both"/>
        <w:rPr>
          <w:sz w:val="24"/>
          <w:szCs w:val="24"/>
          <w:lang w:val="en-US"/>
        </w:rPr>
      </w:pPr>
      <w:r w:rsidRPr="0016331D">
        <w:rPr>
          <w:b/>
          <w:sz w:val="24"/>
          <w:szCs w:val="24"/>
          <w:lang w:val="en-US"/>
        </w:rPr>
        <w:t xml:space="preserve">Bài 1: </w:t>
      </w:r>
      <w:r w:rsidR="00D65F8C" w:rsidRPr="0016331D">
        <w:rPr>
          <w:sz w:val="24"/>
          <w:szCs w:val="24"/>
          <w:lang w:val="en-US"/>
        </w:rPr>
        <w:t xml:space="preserve">Cho hình chóp S.ABC đáy là tam giác đều cạnh </w:t>
      </w:r>
      <w:r w:rsidR="00D65F8C" w:rsidRPr="0016331D">
        <w:rPr>
          <w:i/>
          <w:sz w:val="24"/>
          <w:szCs w:val="24"/>
          <w:lang w:val="en-US"/>
        </w:rPr>
        <w:t>a</w:t>
      </w:r>
      <w:r w:rsidR="00D65F8C" w:rsidRPr="0016331D">
        <w:rPr>
          <w:sz w:val="24"/>
          <w:szCs w:val="24"/>
          <w:lang w:val="en-US"/>
        </w:rPr>
        <w:t xml:space="preserve"> và các cạnh bên đều bằng </w:t>
      </w:r>
      <w:r w:rsidR="00D65F8C" w:rsidRPr="0016331D">
        <w:rPr>
          <w:position w:val="-26"/>
          <w:sz w:val="24"/>
          <w:szCs w:val="24"/>
          <w:lang w:val="en-US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5pt;height:31pt" o:ole="">
            <v:imagedata r:id="rId5" o:title=""/>
          </v:shape>
          <o:OLEObject Type="Embed" ProgID="Equation.DSMT4" ShapeID="_x0000_i1025" DrawAspect="Content" ObjectID="_1645071930" r:id="rId6"/>
        </w:object>
      </w:r>
      <w:r w:rsidR="00D65F8C" w:rsidRPr="0016331D">
        <w:rPr>
          <w:sz w:val="24"/>
          <w:szCs w:val="24"/>
          <w:lang w:val="en-US"/>
        </w:rPr>
        <w:t>. Tính góc giữa các cạnh bên với đáy.</w:t>
      </w:r>
    </w:p>
    <w:p w:rsidR="00D65F8C" w:rsidRPr="0016331D" w:rsidRDefault="00D65F8C" w:rsidP="00ED7C4F">
      <w:pPr>
        <w:jc w:val="both"/>
        <w:rPr>
          <w:sz w:val="24"/>
          <w:szCs w:val="24"/>
          <w:lang w:val="en-US"/>
        </w:rPr>
      </w:pPr>
      <w:r w:rsidRPr="0016331D">
        <w:rPr>
          <w:b/>
          <w:sz w:val="24"/>
          <w:szCs w:val="24"/>
          <w:lang w:val="en-US"/>
        </w:rPr>
        <w:t xml:space="preserve">Bài 2: </w:t>
      </w:r>
      <w:r w:rsidR="00C43836" w:rsidRPr="0016331D">
        <w:rPr>
          <w:sz w:val="24"/>
          <w:szCs w:val="24"/>
          <w:lang w:val="en-US"/>
        </w:rPr>
        <w:t xml:space="preserve">Cho tam giác ABC vuông tại A, AB = </w:t>
      </w:r>
      <w:r w:rsidR="00C43836" w:rsidRPr="0016331D">
        <w:rPr>
          <w:i/>
          <w:sz w:val="24"/>
          <w:szCs w:val="24"/>
          <w:lang w:val="en-US"/>
        </w:rPr>
        <w:t>a</w:t>
      </w:r>
      <w:r w:rsidR="00C43836" w:rsidRPr="0016331D">
        <w:rPr>
          <w:sz w:val="24"/>
          <w:szCs w:val="24"/>
          <w:lang w:val="en-US"/>
        </w:rPr>
        <w:t xml:space="preserve">, AC = </w:t>
      </w:r>
      <w:r w:rsidR="00C43836" w:rsidRPr="0016331D">
        <w:rPr>
          <w:position w:val="-6"/>
          <w:sz w:val="24"/>
          <w:szCs w:val="24"/>
          <w:lang w:val="en-US"/>
        </w:rPr>
        <w:object w:dxaOrig="480" w:dyaOrig="320">
          <v:shape id="_x0000_i1026" type="#_x0000_t75" style="width:24.3pt;height:15.9pt" o:ole="">
            <v:imagedata r:id="rId7" o:title=""/>
          </v:shape>
          <o:OLEObject Type="Embed" ProgID="Equation.DSMT4" ShapeID="_x0000_i1026" DrawAspect="Content" ObjectID="_1645071931" r:id="rId8"/>
        </w:object>
      </w:r>
      <w:r w:rsidR="00C43836" w:rsidRPr="0016331D">
        <w:rPr>
          <w:sz w:val="24"/>
          <w:szCs w:val="24"/>
          <w:lang w:val="en-US"/>
        </w:rPr>
        <w:t>, AB nằm trong mặt phẳng (P), AC tạo với (P) một góc 60</w:t>
      </w:r>
      <w:r w:rsidR="00C43836" w:rsidRPr="0016331D">
        <w:rPr>
          <w:sz w:val="24"/>
          <w:szCs w:val="24"/>
          <w:vertAlign w:val="superscript"/>
          <w:lang w:val="en-US"/>
        </w:rPr>
        <w:t>0</w:t>
      </w:r>
      <w:r w:rsidR="00C43836" w:rsidRPr="0016331D">
        <w:rPr>
          <w:sz w:val="24"/>
          <w:szCs w:val="24"/>
          <w:lang w:val="en-US"/>
        </w:rPr>
        <w:t>. Tính góc giữa BC và (P).</w:t>
      </w:r>
    </w:p>
    <w:p w:rsidR="00C43836" w:rsidRPr="0016331D" w:rsidRDefault="00C43836" w:rsidP="00ED7C4F">
      <w:pPr>
        <w:jc w:val="both"/>
        <w:rPr>
          <w:sz w:val="24"/>
          <w:szCs w:val="24"/>
          <w:lang w:val="en-US"/>
        </w:rPr>
      </w:pPr>
      <w:r w:rsidRPr="0016331D">
        <w:rPr>
          <w:b/>
          <w:sz w:val="24"/>
          <w:szCs w:val="24"/>
          <w:lang w:val="en-US"/>
        </w:rPr>
        <w:t xml:space="preserve">Bài 3: </w:t>
      </w:r>
      <w:r w:rsidR="0089676A" w:rsidRPr="0016331D">
        <w:rPr>
          <w:sz w:val="24"/>
          <w:szCs w:val="24"/>
          <w:lang w:val="en-US"/>
        </w:rPr>
        <w:t xml:space="preserve">Cho hình chóp S.ABCD có đáy ABCD là hình vuông cạnh </w:t>
      </w:r>
      <w:r w:rsidR="0089676A" w:rsidRPr="0016331D">
        <w:rPr>
          <w:i/>
          <w:sz w:val="24"/>
          <w:szCs w:val="24"/>
          <w:lang w:val="en-US"/>
        </w:rPr>
        <w:t>a</w:t>
      </w:r>
      <w:r w:rsidR="0089676A" w:rsidRPr="0016331D">
        <w:rPr>
          <w:sz w:val="24"/>
          <w:szCs w:val="24"/>
          <w:lang w:val="en-US"/>
        </w:rPr>
        <w:t xml:space="preserve">, SA = </w:t>
      </w:r>
      <w:r w:rsidR="0089676A" w:rsidRPr="0016331D">
        <w:rPr>
          <w:position w:val="-6"/>
          <w:sz w:val="24"/>
          <w:szCs w:val="24"/>
          <w:lang w:val="en-US"/>
        </w:rPr>
        <w:object w:dxaOrig="480" w:dyaOrig="320">
          <v:shape id="_x0000_i1027" type="#_x0000_t75" style="width:24.3pt;height:15.9pt" o:ole="">
            <v:imagedata r:id="rId7" o:title=""/>
          </v:shape>
          <o:OLEObject Type="Embed" ProgID="Equation.DSMT4" ShapeID="_x0000_i1027" DrawAspect="Content" ObjectID="_1645071932" r:id="rId9"/>
        </w:object>
      </w:r>
      <w:r w:rsidR="0089676A" w:rsidRPr="0016331D">
        <w:rPr>
          <w:sz w:val="24"/>
          <w:szCs w:val="24"/>
          <w:lang w:val="en-US"/>
        </w:rPr>
        <w:t xml:space="preserve"> vả SA vuông góc với đáy.</w:t>
      </w:r>
    </w:p>
    <w:p w:rsidR="0089676A" w:rsidRPr="0016331D" w:rsidRDefault="0089676A" w:rsidP="008967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6331D">
        <w:rPr>
          <w:sz w:val="24"/>
          <w:szCs w:val="24"/>
          <w:lang w:val="en-US"/>
        </w:rPr>
        <w:t>Tính góc giữa SC và (ABCD);</w:t>
      </w:r>
    </w:p>
    <w:p w:rsidR="0089676A" w:rsidRPr="0016331D" w:rsidRDefault="0089676A" w:rsidP="0089676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6331D">
        <w:rPr>
          <w:sz w:val="24"/>
          <w:szCs w:val="24"/>
          <w:lang w:val="en-US"/>
        </w:rPr>
        <w:t>Tính góc giữa SC và (SAB).</w:t>
      </w:r>
    </w:p>
    <w:p w:rsidR="0089676A" w:rsidRPr="0016331D" w:rsidRDefault="00DE0384" w:rsidP="0089676A">
      <w:pPr>
        <w:jc w:val="both"/>
        <w:rPr>
          <w:sz w:val="24"/>
          <w:szCs w:val="24"/>
          <w:lang w:val="en-US"/>
        </w:rPr>
      </w:pPr>
      <w:r w:rsidRPr="0016331D">
        <w:rPr>
          <w:b/>
          <w:sz w:val="24"/>
          <w:szCs w:val="24"/>
          <w:lang w:val="en-US"/>
        </w:rPr>
        <w:t xml:space="preserve">Bài 4: </w:t>
      </w:r>
      <w:r w:rsidRPr="0016331D">
        <w:rPr>
          <w:sz w:val="24"/>
          <w:szCs w:val="24"/>
          <w:lang w:val="en-US"/>
        </w:rPr>
        <w:t xml:space="preserve">Cho hình chóp S.ABCD có đáy ABCD là hình vuông, các cạnh bên cùng bằng </w:t>
      </w:r>
      <w:r w:rsidRPr="0016331D">
        <w:rPr>
          <w:i/>
          <w:sz w:val="24"/>
          <w:szCs w:val="24"/>
          <w:lang w:val="en-US"/>
        </w:rPr>
        <w:t>a</w:t>
      </w:r>
      <w:r w:rsidRPr="0016331D">
        <w:rPr>
          <w:sz w:val="24"/>
          <w:szCs w:val="24"/>
          <w:lang w:val="en-US"/>
        </w:rPr>
        <w:t xml:space="preserve"> và cùng hợp với đáy góc 60</w:t>
      </w:r>
      <w:r w:rsidRPr="0016331D">
        <w:rPr>
          <w:sz w:val="24"/>
          <w:szCs w:val="24"/>
          <w:vertAlign w:val="superscript"/>
          <w:lang w:val="en-US"/>
        </w:rPr>
        <w:t>0</w:t>
      </w:r>
      <w:r w:rsidRPr="0016331D">
        <w:rPr>
          <w:sz w:val="24"/>
          <w:szCs w:val="24"/>
          <w:lang w:val="en-US"/>
        </w:rPr>
        <w:t>.</w:t>
      </w:r>
    </w:p>
    <w:p w:rsidR="00DE0384" w:rsidRPr="0016331D" w:rsidRDefault="00DE0384" w:rsidP="00DE038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6331D">
        <w:rPr>
          <w:sz w:val="24"/>
          <w:szCs w:val="24"/>
          <w:lang w:val="en-US"/>
        </w:rPr>
        <w:t>Tính độ dài cạnh hình vuông ABCD;</w:t>
      </w:r>
    </w:p>
    <w:p w:rsidR="00DE0384" w:rsidRPr="0016331D" w:rsidRDefault="00DE0384" w:rsidP="00DE038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6331D">
        <w:rPr>
          <w:sz w:val="24"/>
          <w:szCs w:val="24"/>
          <w:lang w:val="en-US"/>
        </w:rPr>
        <w:t>Tính góc giữa SC với (SBD);</w:t>
      </w:r>
    </w:p>
    <w:p w:rsidR="00DE0384" w:rsidRPr="0016331D" w:rsidRDefault="00DE0384" w:rsidP="00DE038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16331D">
        <w:rPr>
          <w:sz w:val="24"/>
          <w:szCs w:val="24"/>
          <w:lang w:val="en-US"/>
        </w:rPr>
        <w:t xml:space="preserve">Gọi I là trung điểm của CD. </w:t>
      </w:r>
      <w:r w:rsidRPr="0016331D">
        <w:rPr>
          <w:sz w:val="24"/>
          <w:szCs w:val="24"/>
          <w:lang w:val="fr-FR"/>
        </w:rPr>
        <w:t>Tính góc giữa SI với (SAB).</w:t>
      </w:r>
    </w:p>
    <w:p w:rsidR="00DE0384" w:rsidRPr="0016331D" w:rsidRDefault="00DE0384" w:rsidP="00DE0384">
      <w:pPr>
        <w:jc w:val="both"/>
        <w:rPr>
          <w:sz w:val="24"/>
          <w:szCs w:val="24"/>
          <w:lang w:val="fr-FR"/>
        </w:rPr>
      </w:pPr>
      <w:r w:rsidRPr="0016331D">
        <w:rPr>
          <w:b/>
          <w:sz w:val="24"/>
          <w:szCs w:val="24"/>
          <w:lang w:val="fr-FR"/>
        </w:rPr>
        <w:t>Bài 5 :</w:t>
      </w:r>
      <w:r w:rsidR="00D04CD7" w:rsidRPr="0016331D">
        <w:rPr>
          <w:b/>
          <w:sz w:val="24"/>
          <w:szCs w:val="24"/>
          <w:lang w:val="fr-FR"/>
        </w:rPr>
        <w:t xml:space="preserve"> </w:t>
      </w:r>
      <w:r w:rsidR="00D04CD7" w:rsidRPr="0016331D">
        <w:rPr>
          <w:sz w:val="24"/>
          <w:szCs w:val="24"/>
          <w:lang w:val="fr-FR"/>
        </w:rPr>
        <w:t xml:space="preserve">Cho hình chóp đều S.ABCD có cạnh đáy bằng </w:t>
      </w:r>
      <w:r w:rsidR="00D04CD7" w:rsidRPr="0016331D">
        <w:rPr>
          <w:i/>
          <w:sz w:val="24"/>
          <w:szCs w:val="24"/>
          <w:lang w:val="fr-FR"/>
        </w:rPr>
        <w:t>a</w:t>
      </w:r>
      <w:r w:rsidR="00D04CD7" w:rsidRPr="0016331D">
        <w:rPr>
          <w:sz w:val="24"/>
          <w:szCs w:val="24"/>
          <w:lang w:val="fr-FR"/>
        </w:rPr>
        <w:t xml:space="preserve">, cạnh bên bằng </w:t>
      </w:r>
      <w:r w:rsidR="00D04CD7" w:rsidRPr="0016331D">
        <w:rPr>
          <w:position w:val="-6"/>
          <w:sz w:val="24"/>
          <w:szCs w:val="24"/>
          <w:lang w:val="fr-FR"/>
        </w:rPr>
        <w:object w:dxaOrig="560" w:dyaOrig="320">
          <v:shape id="_x0000_i1028" type="#_x0000_t75" style="width:27.65pt;height:15.9pt" o:ole="">
            <v:imagedata r:id="rId10" o:title=""/>
          </v:shape>
          <o:OLEObject Type="Embed" ProgID="Equation.DSMT4" ShapeID="_x0000_i1028" DrawAspect="Content" ObjectID="_1645071933" r:id="rId11"/>
        </w:object>
      </w:r>
      <w:r w:rsidR="00D04CD7" w:rsidRPr="0016331D">
        <w:rPr>
          <w:sz w:val="24"/>
          <w:szCs w:val="24"/>
          <w:lang w:val="fr-FR"/>
        </w:rPr>
        <w:t>. Gọi M, N lần lượt là  trung điểm của SA, BC.</w:t>
      </w:r>
    </w:p>
    <w:p w:rsidR="00D04CD7" w:rsidRPr="0016331D" w:rsidRDefault="00D04CD7" w:rsidP="00D04CD7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16331D">
        <w:rPr>
          <w:sz w:val="24"/>
          <w:szCs w:val="24"/>
          <w:lang w:val="fr-FR"/>
        </w:rPr>
        <w:t>Tính góc giữa MN và (ABCD) ;</w:t>
      </w:r>
    </w:p>
    <w:p w:rsidR="00D04CD7" w:rsidRPr="0016331D" w:rsidRDefault="00D04CD7" w:rsidP="00D04CD7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16331D">
        <w:rPr>
          <w:sz w:val="24"/>
          <w:szCs w:val="24"/>
          <w:lang w:val="fr-FR"/>
        </w:rPr>
        <w:t>Tính góc giữa MN và (SAC).</w:t>
      </w:r>
    </w:p>
    <w:p w:rsidR="00766B5C" w:rsidRPr="0016331D" w:rsidRDefault="00766B5C" w:rsidP="00766B5C">
      <w:pPr>
        <w:tabs>
          <w:tab w:val="left" w:pos="720"/>
          <w:tab w:val="left" w:pos="7020"/>
        </w:tabs>
        <w:jc w:val="both"/>
        <w:rPr>
          <w:b/>
          <w:sz w:val="24"/>
          <w:szCs w:val="24"/>
          <w:lang w:val="en-US"/>
        </w:rPr>
      </w:pPr>
      <w:r w:rsidRPr="0016331D">
        <w:rPr>
          <w:b/>
          <w:sz w:val="24"/>
          <w:szCs w:val="24"/>
          <w:lang w:val="en-US"/>
        </w:rPr>
        <w:t xml:space="preserve">Bài 6: </w:t>
      </w:r>
      <w:r w:rsidRPr="0016331D">
        <w:rPr>
          <w:sz w:val="24"/>
          <w:szCs w:val="24"/>
        </w:rPr>
        <w:t>Cho tứ dien ABCD có AB</w:t>
      </w:r>
      <w:r w:rsidRPr="0016331D">
        <w:rPr>
          <w:position w:val="-4"/>
          <w:sz w:val="24"/>
          <w:szCs w:val="24"/>
        </w:rPr>
        <w:object w:dxaOrig="240" w:dyaOrig="260">
          <v:shape id="_x0000_i1029" type="#_x0000_t75" style="width:11.7pt;height:13.4pt" o:ole="">
            <v:imagedata r:id="rId12" o:title=""/>
          </v:shape>
          <o:OLEObject Type="Embed" ProgID="Equation.3" ShapeID="_x0000_i1029" DrawAspect="Content" ObjectID="_1645071934" r:id="rId13"/>
        </w:object>
      </w:r>
      <w:r w:rsidRPr="0016331D">
        <w:rPr>
          <w:sz w:val="24"/>
          <w:szCs w:val="24"/>
        </w:rPr>
        <w:t>CD và AH</w:t>
      </w:r>
      <w:r w:rsidRPr="0016331D">
        <w:rPr>
          <w:position w:val="-4"/>
          <w:sz w:val="24"/>
          <w:szCs w:val="24"/>
        </w:rPr>
        <w:object w:dxaOrig="240" w:dyaOrig="260">
          <v:shape id="_x0000_i1030" type="#_x0000_t75" style="width:11.7pt;height:13.4pt" o:ole="">
            <v:imagedata r:id="rId14" o:title=""/>
          </v:shape>
          <o:OLEObject Type="Embed" ProgID="Equation.3" ShapeID="_x0000_i1030" DrawAspect="Content" ObjectID="_1645071935" r:id="rId15"/>
        </w:object>
      </w:r>
      <w:r w:rsidRPr="0016331D">
        <w:rPr>
          <w:sz w:val="24"/>
          <w:szCs w:val="24"/>
        </w:rPr>
        <w:t>(BCD)</w:t>
      </w:r>
    </w:p>
    <w:p w:rsidR="00766B5C" w:rsidRPr="0016331D" w:rsidRDefault="00766B5C" w:rsidP="00766B5C">
      <w:pPr>
        <w:numPr>
          <w:ilvl w:val="0"/>
          <w:numId w:val="5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16331D">
        <w:rPr>
          <w:sz w:val="24"/>
          <w:szCs w:val="24"/>
        </w:rPr>
        <w:t xml:space="preserve">CMR: (ABH) </w:t>
      </w:r>
      <w:r w:rsidRPr="0016331D">
        <w:rPr>
          <w:position w:val="-4"/>
          <w:sz w:val="24"/>
          <w:szCs w:val="24"/>
        </w:rPr>
        <w:object w:dxaOrig="240" w:dyaOrig="260">
          <v:shape id="_x0000_i1031" type="#_x0000_t75" style="width:11.7pt;height:13.4pt" o:ole="">
            <v:imagedata r:id="rId14" o:title=""/>
          </v:shape>
          <o:OLEObject Type="Embed" ProgID="Equation.3" ShapeID="_x0000_i1031" DrawAspect="Content" ObjectID="_1645071936" r:id="rId16"/>
        </w:object>
      </w:r>
      <w:r w:rsidRPr="0016331D">
        <w:rPr>
          <w:sz w:val="24"/>
          <w:szCs w:val="24"/>
        </w:rPr>
        <w:t xml:space="preserve">(BCD) và (ABH) </w:t>
      </w:r>
      <w:r w:rsidRPr="0016331D">
        <w:rPr>
          <w:position w:val="-4"/>
          <w:sz w:val="24"/>
          <w:szCs w:val="24"/>
        </w:rPr>
        <w:object w:dxaOrig="240" w:dyaOrig="260">
          <v:shape id="_x0000_i1032" type="#_x0000_t75" style="width:11.7pt;height:13.4pt" o:ole="">
            <v:imagedata r:id="rId14" o:title=""/>
          </v:shape>
          <o:OLEObject Type="Embed" ProgID="Equation.3" ShapeID="_x0000_i1032" DrawAspect="Content" ObjectID="_1645071937" r:id="rId17"/>
        </w:object>
      </w:r>
      <w:r w:rsidRPr="0016331D">
        <w:rPr>
          <w:sz w:val="24"/>
          <w:szCs w:val="24"/>
        </w:rPr>
        <w:t>(ACD)</w:t>
      </w:r>
    </w:p>
    <w:p w:rsidR="00766B5C" w:rsidRPr="0016331D" w:rsidRDefault="00766B5C" w:rsidP="00766B5C">
      <w:pPr>
        <w:numPr>
          <w:ilvl w:val="0"/>
          <w:numId w:val="5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16331D">
        <w:rPr>
          <w:sz w:val="24"/>
          <w:szCs w:val="24"/>
        </w:rPr>
        <w:t xml:space="preserve">Xác </w:t>
      </w:r>
      <w:r w:rsidRPr="0016331D">
        <w:rPr>
          <w:rFonts w:hint="eastAsia"/>
          <w:sz w:val="24"/>
          <w:szCs w:val="24"/>
        </w:rPr>
        <w:t>đ</w:t>
      </w:r>
      <w:r w:rsidRPr="0016331D">
        <w:rPr>
          <w:sz w:val="24"/>
          <w:szCs w:val="24"/>
        </w:rPr>
        <w:t>ịnh góc giữa 2 mặt phẳng (ACD) và (BCD).</w:t>
      </w:r>
    </w:p>
    <w:p w:rsidR="00766B5C" w:rsidRPr="0016331D" w:rsidRDefault="00766B5C" w:rsidP="00766B5C">
      <w:pPr>
        <w:tabs>
          <w:tab w:val="left" w:pos="7020"/>
        </w:tabs>
        <w:spacing w:after="0" w:line="240" w:lineRule="auto"/>
        <w:ind w:left="720"/>
        <w:jc w:val="both"/>
        <w:rPr>
          <w:sz w:val="24"/>
          <w:szCs w:val="24"/>
        </w:rPr>
      </w:pPr>
      <w:r w:rsidRPr="0016331D">
        <w:rPr>
          <w:sz w:val="24"/>
          <w:szCs w:val="24"/>
        </w:rPr>
        <w:t xml:space="preserve"> </w:t>
      </w:r>
    </w:p>
    <w:p w:rsidR="00766B5C" w:rsidRPr="0016331D" w:rsidRDefault="00766B5C" w:rsidP="00766B5C">
      <w:p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16331D">
        <w:rPr>
          <w:b/>
          <w:sz w:val="24"/>
          <w:szCs w:val="24"/>
          <w:lang w:val="en-US"/>
        </w:rPr>
        <w:t xml:space="preserve">Bài 7: </w:t>
      </w:r>
      <w:r w:rsidRPr="0016331D">
        <w:rPr>
          <w:sz w:val="24"/>
          <w:szCs w:val="24"/>
        </w:rPr>
        <w:t xml:space="preserve">Cho hình chóp S.SBCD có </w:t>
      </w:r>
      <w:r w:rsidRPr="0016331D">
        <w:rPr>
          <w:rFonts w:hint="eastAsia"/>
          <w:sz w:val="24"/>
          <w:szCs w:val="24"/>
        </w:rPr>
        <w:t>đ</w:t>
      </w:r>
      <w:r w:rsidRPr="0016331D">
        <w:rPr>
          <w:sz w:val="24"/>
          <w:szCs w:val="24"/>
        </w:rPr>
        <w:t xml:space="preserve">áy là hình vuông cạnh a, SA </w:t>
      </w:r>
      <w:r w:rsidRPr="0016331D">
        <w:rPr>
          <w:position w:val="-4"/>
          <w:sz w:val="24"/>
          <w:szCs w:val="24"/>
        </w:rPr>
        <w:object w:dxaOrig="240" w:dyaOrig="260">
          <v:shape id="_x0000_i1033" type="#_x0000_t75" style="width:11.7pt;height:13.4pt" o:ole="">
            <v:imagedata r:id="rId14" o:title=""/>
          </v:shape>
          <o:OLEObject Type="Embed" ProgID="Equation.3" ShapeID="_x0000_i1033" DrawAspect="Content" ObjectID="_1645071938" r:id="rId18"/>
        </w:object>
      </w:r>
      <w:r w:rsidRPr="0016331D">
        <w:rPr>
          <w:sz w:val="24"/>
          <w:szCs w:val="24"/>
        </w:rPr>
        <w:t xml:space="preserve"> (ABCD), SA = a</w:t>
      </w:r>
    </w:p>
    <w:p w:rsidR="00766B5C" w:rsidRPr="0016331D" w:rsidRDefault="00766B5C" w:rsidP="00766B5C">
      <w:pPr>
        <w:numPr>
          <w:ilvl w:val="0"/>
          <w:numId w:val="6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16331D">
        <w:rPr>
          <w:sz w:val="24"/>
          <w:szCs w:val="24"/>
        </w:rPr>
        <w:t xml:space="preserve">CMR: (SAB) </w:t>
      </w:r>
      <w:r w:rsidRPr="0016331D">
        <w:rPr>
          <w:position w:val="-4"/>
          <w:sz w:val="24"/>
          <w:szCs w:val="24"/>
        </w:rPr>
        <w:object w:dxaOrig="240" w:dyaOrig="260">
          <v:shape id="_x0000_i1034" type="#_x0000_t75" style="width:11.7pt;height:13.4pt" o:ole="">
            <v:imagedata r:id="rId14" o:title=""/>
          </v:shape>
          <o:OLEObject Type="Embed" ProgID="Equation.3" ShapeID="_x0000_i1034" DrawAspect="Content" ObjectID="_1645071939" r:id="rId19"/>
        </w:object>
      </w:r>
      <w:r w:rsidRPr="0016331D">
        <w:rPr>
          <w:sz w:val="24"/>
          <w:szCs w:val="24"/>
        </w:rPr>
        <w:t xml:space="preserve">(ABCD), (SAB) </w:t>
      </w:r>
      <w:r w:rsidRPr="0016331D">
        <w:rPr>
          <w:position w:val="-4"/>
          <w:sz w:val="24"/>
          <w:szCs w:val="24"/>
        </w:rPr>
        <w:object w:dxaOrig="240" w:dyaOrig="260">
          <v:shape id="_x0000_i1035" type="#_x0000_t75" style="width:11.7pt;height:13.4pt" o:ole="">
            <v:imagedata r:id="rId14" o:title=""/>
          </v:shape>
          <o:OLEObject Type="Embed" ProgID="Equation.3" ShapeID="_x0000_i1035" DrawAspect="Content" ObjectID="_1645071940" r:id="rId20"/>
        </w:object>
      </w:r>
      <w:r w:rsidRPr="0016331D">
        <w:rPr>
          <w:sz w:val="24"/>
          <w:szCs w:val="24"/>
        </w:rPr>
        <w:t xml:space="preserve"> (SAD)</w:t>
      </w:r>
    </w:p>
    <w:p w:rsidR="00766B5C" w:rsidRPr="0016331D" w:rsidRDefault="00766B5C" w:rsidP="00766B5C">
      <w:pPr>
        <w:numPr>
          <w:ilvl w:val="0"/>
          <w:numId w:val="6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16331D">
        <w:rPr>
          <w:sz w:val="24"/>
          <w:szCs w:val="24"/>
        </w:rPr>
        <w:t xml:space="preserve">CMR: (SAB) </w:t>
      </w:r>
      <w:r w:rsidRPr="0016331D">
        <w:rPr>
          <w:position w:val="-4"/>
          <w:sz w:val="24"/>
          <w:szCs w:val="24"/>
        </w:rPr>
        <w:object w:dxaOrig="240" w:dyaOrig="260">
          <v:shape id="_x0000_i1036" type="#_x0000_t75" style="width:11.7pt;height:13.4pt" o:ole="">
            <v:imagedata r:id="rId14" o:title=""/>
          </v:shape>
          <o:OLEObject Type="Embed" ProgID="Equation.3" ShapeID="_x0000_i1036" DrawAspect="Content" ObjectID="_1645071941" r:id="rId21"/>
        </w:object>
      </w:r>
      <w:r w:rsidRPr="0016331D">
        <w:rPr>
          <w:sz w:val="24"/>
          <w:szCs w:val="24"/>
        </w:rPr>
        <w:t xml:space="preserve"> (SBC), (SAC) </w:t>
      </w:r>
      <w:r w:rsidRPr="0016331D">
        <w:rPr>
          <w:position w:val="-4"/>
          <w:sz w:val="24"/>
          <w:szCs w:val="24"/>
        </w:rPr>
        <w:object w:dxaOrig="240" w:dyaOrig="260">
          <v:shape id="_x0000_i1037" type="#_x0000_t75" style="width:11.7pt;height:13.4pt" o:ole="">
            <v:imagedata r:id="rId14" o:title=""/>
          </v:shape>
          <o:OLEObject Type="Embed" ProgID="Equation.3" ShapeID="_x0000_i1037" DrawAspect="Content" ObjectID="_1645071942" r:id="rId22"/>
        </w:object>
      </w:r>
      <w:r w:rsidRPr="0016331D">
        <w:rPr>
          <w:sz w:val="24"/>
          <w:szCs w:val="24"/>
        </w:rPr>
        <w:t>(SBD)</w:t>
      </w:r>
    </w:p>
    <w:p w:rsidR="00766B5C" w:rsidRPr="0016331D" w:rsidRDefault="00766B5C" w:rsidP="00766B5C">
      <w:pPr>
        <w:numPr>
          <w:ilvl w:val="0"/>
          <w:numId w:val="6"/>
        </w:num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16331D">
        <w:rPr>
          <w:sz w:val="24"/>
          <w:szCs w:val="24"/>
        </w:rPr>
        <w:t>CMR: giao tuyến của 2 mặt phẳng (SAD) và (SBC) vuông góc với (SAB)</w:t>
      </w:r>
    </w:p>
    <w:p w:rsidR="00766B5C" w:rsidRPr="0016331D" w:rsidRDefault="00766B5C" w:rsidP="00766B5C">
      <w:pPr>
        <w:numPr>
          <w:ilvl w:val="0"/>
          <w:numId w:val="6"/>
        </w:numPr>
        <w:tabs>
          <w:tab w:val="left" w:pos="702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16331D">
        <w:rPr>
          <w:sz w:val="24"/>
          <w:szCs w:val="24"/>
        </w:rPr>
        <w:t>Tính góc giữa các cặp mặt phẳng (SCD) và (SAD), (SCD) và (ABCD), (SAD) và (SBC).</w:t>
      </w:r>
    </w:p>
    <w:p w:rsidR="00766B5C" w:rsidRPr="0016331D" w:rsidRDefault="00766B5C" w:rsidP="00766B5C">
      <w:p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16331D">
        <w:rPr>
          <w:b/>
          <w:sz w:val="24"/>
          <w:szCs w:val="24"/>
          <w:lang w:val="en-US"/>
        </w:rPr>
        <w:t xml:space="preserve">Bài 8: </w:t>
      </w:r>
      <w:r w:rsidRPr="0016331D">
        <w:rPr>
          <w:sz w:val="24"/>
          <w:szCs w:val="24"/>
        </w:rPr>
        <w:t xml:space="preserve">Cho hình chóp S.ABCD có </w:t>
      </w:r>
      <w:r w:rsidRPr="0016331D">
        <w:rPr>
          <w:rFonts w:hint="eastAsia"/>
          <w:sz w:val="24"/>
          <w:szCs w:val="24"/>
        </w:rPr>
        <w:t>đ</w:t>
      </w:r>
      <w:r w:rsidRPr="0016331D">
        <w:rPr>
          <w:sz w:val="24"/>
          <w:szCs w:val="24"/>
        </w:rPr>
        <w:t xml:space="preserve">áy là hình thoi cạnh a, BD = a, SC </w:t>
      </w:r>
      <w:r w:rsidRPr="0016331D">
        <w:rPr>
          <w:position w:val="-4"/>
          <w:sz w:val="24"/>
          <w:szCs w:val="24"/>
        </w:rPr>
        <w:object w:dxaOrig="240" w:dyaOrig="260">
          <v:shape id="_x0000_i1038" type="#_x0000_t75" style="width:11.7pt;height:13.4pt" o:ole="">
            <v:imagedata r:id="rId14" o:title=""/>
          </v:shape>
          <o:OLEObject Type="Embed" ProgID="Equation.3" ShapeID="_x0000_i1038" DrawAspect="Content" ObjectID="_1645071943" r:id="rId23"/>
        </w:object>
      </w:r>
      <w:r w:rsidRPr="0016331D">
        <w:rPr>
          <w:sz w:val="24"/>
          <w:szCs w:val="24"/>
        </w:rPr>
        <w:t xml:space="preserve">(ABCD), SC= </w:t>
      </w:r>
      <w:r w:rsidRPr="0016331D">
        <w:rPr>
          <w:position w:val="-24"/>
          <w:sz w:val="24"/>
          <w:szCs w:val="24"/>
        </w:rPr>
        <w:object w:dxaOrig="540" w:dyaOrig="680">
          <v:shape id="_x0000_i1039" type="#_x0000_t75" style="width:26.8pt;height:34.35pt" o:ole="">
            <v:imagedata r:id="rId24" o:title=""/>
          </v:shape>
          <o:OLEObject Type="Embed" ProgID="Equation.3" ShapeID="_x0000_i1039" DrawAspect="Content" ObjectID="_1645071944" r:id="rId25"/>
        </w:object>
      </w:r>
      <w:r w:rsidRPr="0016331D">
        <w:rPr>
          <w:sz w:val="24"/>
          <w:szCs w:val="24"/>
        </w:rPr>
        <w:t xml:space="preserve">. Chứng minh rằng (SAB) </w:t>
      </w:r>
      <w:r w:rsidRPr="0016331D">
        <w:rPr>
          <w:position w:val="-4"/>
          <w:sz w:val="24"/>
          <w:szCs w:val="24"/>
        </w:rPr>
        <w:object w:dxaOrig="240" w:dyaOrig="260">
          <v:shape id="_x0000_i1040" type="#_x0000_t75" style="width:11.7pt;height:13.4pt" o:ole="">
            <v:imagedata r:id="rId14" o:title=""/>
          </v:shape>
          <o:OLEObject Type="Embed" ProgID="Equation.3" ShapeID="_x0000_i1040" DrawAspect="Content" ObjectID="_1645071945" r:id="rId26"/>
        </w:object>
      </w:r>
      <w:r w:rsidRPr="0016331D">
        <w:rPr>
          <w:sz w:val="24"/>
          <w:szCs w:val="24"/>
        </w:rPr>
        <w:t>(SAD)</w:t>
      </w:r>
    </w:p>
    <w:bookmarkEnd w:id="0"/>
    <w:p w:rsidR="00766B5C" w:rsidRPr="0016331D" w:rsidRDefault="00766B5C" w:rsidP="00766B5C">
      <w:pPr>
        <w:jc w:val="both"/>
        <w:rPr>
          <w:sz w:val="24"/>
          <w:szCs w:val="24"/>
          <w:lang w:val="fr-FR"/>
        </w:rPr>
      </w:pPr>
    </w:p>
    <w:sectPr w:rsidR="00766B5C" w:rsidRPr="0016331D" w:rsidSect="004C0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488"/>
    <w:multiLevelType w:val="hybridMultilevel"/>
    <w:tmpl w:val="F69C4F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2746E"/>
    <w:multiLevelType w:val="hybridMultilevel"/>
    <w:tmpl w:val="78CEDC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65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F4B62"/>
    <w:multiLevelType w:val="hybridMultilevel"/>
    <w:tmpl w:val="93C8FB3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156B7"/>
    <w:multiLevelType w:val="hybridMultilevel"/>
    <w:tmpl w:val="A23076B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109A2"/>
    <w:multiLevelType w:val="hybridMultilevel"/>
    <w:tmpl w:val="1F44E01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85469"/>
    <w:multiLevelType w:val="hybridMultilevel"/>
    <w:tmpl w:val="5896C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7ADD3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C4F"/>
    <w:rsid w:val="000B38EB"/>
    <w:rsid w:val="0016331D"/>
    <w:rsid w:val="004C0DD2"/>
    <w:rsid w:val="00766B5C"/>
    <w:rsid w:val="0089676A"/>
    <w:rsid w:val="00A64F22"/>
    <w:rsid w:val="00C43836"/>
    <w:rsid w:val="00D04CD7"/>
    <w:rsid w:val="00D65F8C"/>
    <w:rsid w:val="00DE0384"/>
    <w:rsid w:val="00E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E3E3"/>
  <w15:docId w15:val="{AC4184E4-7546-42DE-8F82-0A77C710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VanLoan</dc:creator>
  <cp:lastModifiedBy>Vân Loan</cp:lastModifiedBy>
  <cp:revision>8</cp:revision>
  <cp:lastPrinted>2020-03-07T00:37:00Z</cp:lastPrinted>
  <dcterms:created xsi:type="dcterms:W3CDTF">2018-02-08T08:53:00Z</dcterms:created>
  <dcterms:modified xsi:type="dcterms:W3CDTF">2020-03-07T00:39:00Z</dcterms:modified>
</cp:coreProperties>
</file>